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ind/>
        <w:jc w:val="center"/>
        <w:rPr>
          <w:sz w:val="24"/>
          <w:u w:val="single"/>
        </w:rPr>
      </w:pPr>
    </w:p>
    <w:p w14:paraId="08000000">
      <w:pPr>
        <w:spacing w:before="69"/>
        <w:ind w:right="-70"/>
        <w:rPr>
          <w:b w:val="1"/>
          <w:sz w:val="24"/>
        </w:rPr>
      </w:pPr>
    </w:p>
    <w:p w14:paraId="09000000">
      <w:pPr>
        <w:spacing w:before="69"/>
        <w:ind w:right="-70"/>
        <w:jc w:val="right"/>
        <w:rPr>
          <w:b w:val="1"/>
          <w:sz w:val="24"/>
        </w:rPr>
      </w:pPr>
    </w:p>
    <w:p w14:paraId="0A000000">
      <w:pPr>
        <w:spacing w:before="69"/>
        <w:ind w:right="-70"/>
        <w:jc w:val="right"/>
        <w:rPr>
          <w:b w:val="1"/>
          <w:sz w:val="24"/>
        </w:rPr>
      </w:pPr>
    </w:p>
    <w:p w14:paraId="0B000000">
      <w:pPr>
        <w:spacing w:before="69"/>
        <w:ind w:right="-70"/>
        <w:jc w:val="right"/>
        <w:rPr>
          <w:b w:val="1"/>
          <w:sz w:val="24"/>
        </w:rPr>
      </w:pPr>
    </w:p>
    <w:tbl>
      <w:tblPr>
        <w:tblStyle w:val="Style_2"/>
        <w:tblInd w:type="dxa" w:w="250"/>
        <w:tblLayout w:type="fixed"/>
      </w:tblPr>
      <w:tblGrid>
        <w:gridCol w:w="4918"/>
        <w:gridCol w:w="4579"/>
      </w:tblGrid>
      <w:tr>
        <w:trPr>
          <w:trHeight w:hRule="atLeast" w:val="1886"/>
        </w:trPr>
        <w:tc>
          <w:tcPr>
            <w:tcW w:type="dxa" w:w="4918"/>
          </w:tcPr>
          <w:p w14:paraId="0C000000">
            <w:r>
              <w:t>ПРИНЯТО</w:t>
            </w:r>
            <w:r>
              <w:t>:</w:t>
            </w:r>
          </w:p>
          <w:p w14:paraId="0D000000">
            <w:r>
              <w:t>на педагогическом совете</w:t>
            </w:r>
          </w:p>
          <w:p w14:paraId="0E000000">
            <w:r>
              <w:t>протокол №4</w:t>
            </w:r>
          </w:p>
          <w:p w14:paraId="0F000000">
            <w:r>
              <w:t>от «17</w:t>
            </w:r>
            <w:r>
              <w:t xml:space="preserve">» ноября </w:t>
            </w:r>
            <w:r>
              <w:t xml:space="preserve"> </w:t>
            </w:r>
            <w:r>
              <w:t>2023</w:t>
            </w:r>
            <w:r>
              <w:t>г.</w:t>
            </w:r>
          </w:p>
          <w:p w14:paraId="10000000"/>
        </w:tc>
        <w:tc>
          <w:tcPr>
            <w:tcW w:type="dxa" w:w="4579"/>
          </w:tcPr>
          <w:p w14:paraId="11000000">
            <w:pPr>
              <w:ind/>
              <w:jc w:val="right"/>
            </w:pPr>
            <w:r>
              <w:t>УТВЕРЖДАЮ:</w:t>
            </w:r>
          </w:p>
          <w:p w14:paraId="12000000">
            <w:pPr>
              <w:ind/>
              <w:jc w:val="right"/>
            </w:pPr>
            <w:r>
              <w:t>Заведующий МДОУ</w:t>
            </w:r>
          </w:p>
          <w:p w14:paraId="13000000">
            <w:pPr>
              <w:ind/>
              <w:jc w:val="right"/>
            </w:pPr>
            <w:r>
              <w:t>детский сад №2</w:t>
            </w:r>
          </w:p>
          <w:p w14:paraId="14000000">
            <w:pPr>
              <w:ind/>
              <w:jc w:val="right"/>
            </w:pPr>
            <w:r>
              <w:t>_____________ Ступакова Е.А..</w:t>
            </w:r>
          </w:p>
          <w:p w14:paraId="15000000">
            <w:pPr>
              <w:ind/>
              <w:jc w:val="right"/>
            </w:pPr>
          </w:p>
          <w:p w14:paraId="16000000">
            <w:pPr>
              <w:ind/>
              <w:jc w:val="right"/>
            </w:pPr>
            <w:r>
              <w:t>№ _____ от  «___»__________2023г.</w:t>
            </w:r>
          </w:p>
          <w:p w14:paraId="17000000">
            <w:pPr>
              <w:ind/>
              <w:jc w:val="right"/>
            </w:pPr>
          </w:p>
        </w:tc>
      </w:tr>
    </w:tbl>
    <w:p w14:paraId="18000000">
      <w:pPr>
        <w:pStyle w:val="Style_1"/>
        <w:rPr>
          <w:sz w:val="20"/>
        </w:rPr>
      </w:pPr>
    </w:p>
    <w:p w14:paraId="19000000">
      <w:pPr>
        <w:pStyle w:val="Style_1"/>
        <w:rPr>
          <w:sz w:val="20"/>
        </w:rPr>
      </w:pPr>
    </w:p>
    <w:p w14:paraId="1A000000">
      <w:pPr>
        <w:pStyle w:val="Style_1"/>
        <w:rPr>
          <w:sz w:val="20"/>
        </w:rPr>
      </w:pPr>
    </w:p>
    <w:p w14:paraId="1B000000">
      <w:pPr>
        <w:pStyle w:val="Style_1"/>
        <w:rPr>
          <w:sz w:val="20"/>
        </w:rPr>
      </w:pPr>
    </w:p>
    <w:p w14:paraId="1C000000">
      <w:pPr>
        <w:pStyle w:val="Style_1"/>
        <w:rPr>
          <w:sz w:val="20"/>
        </w:rPr>
      </w:pPr>
    </w:p>
    <w:p w14:paraId="1D000000">
      <w:pPr>
        <w:pStyle w:val="Style_1"/>
        <w:spacing w:before="8"/>
        <w:ind/>
      </w:pPr>
    </w:p>
    <w:p w14:paraId="1E000000">
      <w:pPr>
        <w:pStyle w:val="Style_1"/>
        <w:spacing w:before="8"/>
        <w:ind/>
        <w:rPr>
          <w:color w:val="000000"/>
          <w:sz w:val="36"/>
        </w:rPr>
      </w:pPr>
    </w:p>
    <w:p w14:paraId="1F000000">
      <w:pPr>
        <w:pStyle w:val="Style_1"/>
        <w:spacing w:before="8"/>
        <w:ind/>
        <w:rPr>
          <w:color w:val="000000"/>
          <w:sz w:val="36"/>
        </w:rPr>
      </w:pPr>
    </w:p>
    <w:p w14:paraId="20000000">
      <w:pPr>
        <w:pStyle w:val="Style_1"/>
        <w:spacing w:before="8"/>
        <w:ind/>
        <w:rPr>
          <w:color w:val="000000"/>
          <w:sz w:val="36"/>
        </w:rPr>
      </w:pPr>
    </w:p>
    <w:p w14:paraId="21000000">
      <w:pPr>
        <w:spacing w:before="86"/>
        <w:ind w:firstLine="0" w:left="2868" w:right="3581"/>
        <w:jc w:val="center"/>
        <w:rPr>
          <w:b w:val="1"/>
          <w:color w:val="000000"/>
          <w:sz w:val="60"/>
        </w:rPr>
      </w:pPr>
      <w:r>
        <w:rPr>
          <w:b w:val="1"/>
          <w:color w:val="000000"/>
          <w:sz w:val="60"/>
        </w:rPr>
        <w:t>Положение</w:t>
      </w:r>
    </w:p>
    <w:p w14:paraId="22000000">
      <w:pPr>
        <w:spacing w:before="162"/>
        <w:ind w:firstLine="0" w:left="634" w:right="642"/>
        <w:jc w:val="center"/>
        <w:rPr>
          <w:b w:val="1"/>
          <w:color w:val="000000"/>
          <w:sz w:val="36"/>
        </w:rPr>
      </w:pPr>
      <w:r>
        <w:rPr>
          <w:b w:val="1"/>
          <w:color w:val="000000"/>
          <w:sz w:val="36"/>
        </w:rPr>
        <w:t>«Об использовании информационно-коммуникационной</w:t>
      </w:r>
      <w:r>
        <w:rPr>
          <w:b w:val="1"/>
          <w:color w:val="000000"/>
          <w:spacing w:val="-77"/>
          <w:sz w:val="36"/>
        </w:rPr>
        <w:t xml:space="preserve"> </w:t>
      </w:r>
      <w:r>
        <w:rPr>
          <w:b w:val="1"/>
          <w:color w:val="000000"/>
          <w:sz w:val="36"/>
        </w:rPr>
        <w:t>образовательной</w:t>
      </w:r>
      <w:r>
        <w:rPr>
          <w:b w:val="1"/>
          <w:color w:val="000000"/>
          <w:spacing w:val="-5"/>
          <w:sz w:val="36"/>
        </w:rPr>
        <w:t xml:space="preserve"> </w:t>
      </w:r>
      <w:r>
        <w:rPr>
          <w:b w:val="1"/>
          <w:color w:val="000000"/>
          <w:sz w:val="36"/>
        </w:rPr>
        <w:t>платформы</w:t>
      </w:r>
      <w:r>
        <w:rPr>
          <w:b w:val="1"/>
          <w:color w:val="000000"/>
          <w:spacing w:val="-1"/>
          <w:sz w:val="36"/>
        </w:rPr>
        <w:t xml:space="preserve"> </w:t>
      </w:r>
      <w:r>
        <w:rPr>
          <w:b w:val="1"/>
          <w:color w:val="000000"/>
          <w:sz w:val="36"/>
        </w:rPr>
        <w:t>«Сферум»</w:t>
      </w:r>
      <w:r>
        <w:rPr>
          <w:b w:val="1"/>
          <w:color w:val="000000"/>
          <w:spacing w:val="-3"/>
          <w:sz w:val="36"/>
        </w:rPr>
        <w:t xml:space="preserve"> </w:t>
      </w:r>
      <w:r>
        <w:rPr>
          <w:b w:val="1"/>
          <w:color w:val="000000"/>
          <w:sz w:val="36"/>
        </w:rPr>
        <w:t>участниками</w:t>
      </w:r>
    </w:p>
    <w:p w14:paraId="23000000">
      <w:pPr>
        <w:ind w:firstLine="201" w:left="202" w:right="124"/>
        <w:jc w:val="center"/>
        <w:rPr>
          <w:b w:val="1"/>
          <w:color w:val="000000"/>
          <w:sz w:val="36"/>
        </w:rPr>
      </w:pPr>
      <w:r>
        <w:rPr>
          <w:b w:val="1"/>
          <w:color w:val="000000"/>
          <w:sz w:val="36"/>
        </w:rPr>
        <w:t>образовательных отношений Муниципального</w:t>
      </w:r>
      <w:r>
        <w:rPr>
          <w:b w:val="1"/>
          <w:color w:val="000000"/>
          <w:spacing w:val="1"/>
          <w:sz w:val="36"/>
        </w:rPr>
        <w:t xml:space="preserve"> </w:t>
      </w:r>
      <w:r>
        <w:rPr>
          <w:b w:val="1"/>
          <w:color w:val="000000"/>
          <w:sz w:val="36"/>
        </w:rPr>
        <w:t>дошкольного</w:t>
      </w:r>
      <w:r>
        <w:rPr>
          <w:b w:val="1"/>
          <w:color w:val="000000"/>
          <w:spacing w:val="-5"/>
          <w:sz w:val="36"/>
        </w:rPr>
        <w:t xml:space="preserve"> </w:t>
      </w:r>
      <w:r>
        <w:rPr>
          <w:b w:val="1"/>
          <w:color w:val="000000"/>
          <w:sz w:val="36"/>
        </w:rPr>
        <w:t>образовательного</w:t>
      </w:r>
      <w:r>
        <w:rPr>
          <w:b w:val="1"/>
          <w:color w:val="000000"/>
          <w:spacing w:val="-4"/>
          <w:sz w:val="36"/>
        </w:rPr>
        <w:t xml:space="preserve"> </w:t>
      </w:r>
      <w:r>
        <w:rPr>
          <w:b w:val="1"/>
          <w:color w:val="000000"/>
          <w:sz w:val="36"/>
        </w:rPr>
        <w:t>учреждения</w:t>
      </w:r>
      <w:r>
        <w:rPr>
          <w:b w:val="1"/>
          <w:color w:val="000000"/>
          <w:spacing w:val="-5"/>
          <w:sz w:val="36"/>
        </w:rPr>
        <w:t xml:space="preserve"> </w:t>
      </w:r>
      <w:r>
        <w:rPr>
          <w:b w:val="1"/>
          <w:color w:val="000000"/>
          <w:sz w:val="36"/>
        </w:rPr>
        <w:t>детский</w:t>
      </w:r>
      <w:r>
        <w:rPr>
          <w:b w:val="1"/>
          <w:color w:val="000000"/>
          <w:spacing w:val="-5"/>
          <w:sz w:val="36"/>
        </w:rPr>
        <w:t xml:space="preserve"> </w:t>
      </w:r>
      <w:r>
        <w:rPr>
          <w:b w:val="1"/>
          <w:color w:val="000000"/>
          <w:sz w:val="36"/>
        </w:rPr>
        <w:t>сад</w:t>
      </w:r>
      <w:r>
        <w:rPr>
          <w:b w:val="1"/>
          <w:color w:val="000000"/>
          <w:spacing w:val="-6"/>
          <w:sz w:val="36"/>
        </w:rPr>
        <w:t xml:space="preserve"> </w:t>
      </w:r>
      <w:r>
        <w:rPr>
          <w:b w:val="1"/>
          <w:color w:val="000000"/>
          <w:sz w:val="36"/>
        </w:rPr>
        <w:t>№2</w:t>
      </w:r>
      <w:r>
        <w:rPr>
          <w:b w:val="1"/>
          <w:color w:val="000000"/>
          <w:sz w:val="36"/>
        </w:rPr>
        <w:t xml:space="preserve"> </w:t>
      </w:r>
    </w:p>
    <w:p w14:paraId="24000000">
      <w:pPr>
        <w:ind w:firstLine="201" w:left="202" w:right="124"/>
        <w:jc w:val="center"/>
        <w:rPr>
          <w:b w:val="1"/>
          <w:sz w:val="32"/>
        </w:rPr>
      </w:pPr>
    </w:p>
    <w:p w14:paraId="25000000">
      <w:pPr>
        <w:pStyle w:val="Style_1"/>
        <w:rPr>
          <w:b w:val="1"/>
          <w:sz w:val="20"/>
        </w:rPr>
      </w:pPr>
    </w:p>
    <w:p w14:paraId="26000000">
      <w:pPr>
        <w:pStyle w:val="Style_1"/>
        <w:rPr>
          <w:b w:val="1"/>
          <w:sz w:val="20"/>
        </w:rPr>
      </w:pPr>
    </w:p>
    <w:p w14:paraId="27000000">
      <w:pPr>
        <w:pStyle w:val="Style_1"/>
        <w:rPr>
          <w:b w:val="1"/>
          <w:sz w:val="20"/>
        </w:rPr>
      </w:pPr>
    </w:p>
    <w:p w14:paraId="28000000">
      <w:pPr>
        <w:pStyle w:val="Style_1"/>
        <w:rPr>
          <w:b w:val="1"/>
          <w:sz w:val="20"/>
        </w:rPr>
      </w:pPr>
    </w:p>
    <w:p w14:paraId="29000000">
      <w:pPr>
        <w:pStyle w:val="Style_1"/>
        <w:rPr>
          <w:b w:val="1"/>
          <w:sz w:val="20"/>
        </w:rPr>
      </w:pPr>
    </w:p>
    <w:p w14:paraId="2A000000">
      <w:pPr>
        <w:pStyle w:val="Style_1"/>
        <w:rPr>
          <w:b w:val="1"/>
          <w:sz w:val="20"/>
        </w:rPr>
      </w:pPr>
    </w:p>
    <w:p w14:paraId="2B000000">
      <w:pPr>
        <w:pStyle w:val="Style_1"/>
        <w:rPr>
          <w:b w:val="1"/>
          <w:sz w:val="20"/>
        </w:rPr>
      </w:pPr>
    </w:p>
    <w:p w14:paraId="2C000000">
      <w:pPr>
        <w:pStyle w:val="Style_1"/>
        <w:rPr>
          <w:b w:val="1"/>
          <w:sz w:val="20"/>
        </w:rPr>
      </w:pPr>
    </w:p>
    <w:p w14:paraId="2D000000">
      <w:pPr>
        <w:pStyle w:val="Style_1"/>
        <w:rPr>
          <w:b w:val="1"/>
          <w:sz w:val="20"/>
        </w:rPr>
      </w:pPr>
    </w:p>
    <w:p w14:paraId="2E000000">
      <w:pPr>
        <w:pStyle w:val="Style_1"/>
        <w:rPr>
          <w:b w:val="1"/>
          <w:sz w:val="20"/>
        </w:rPr>
      </w:pPr>
    </w:p>
    <w:p w14:paraId="2F000000">
      <w:pPr>
        <w:pStyle w:val="Style_1"/>
        <w:rPr>
          <w:b w:val="1"/>
          <w:sz w:val="20"/>
        </w:rPr>
      </w:pPr>
    </w:p>
    <w:p w14:paraId="30000000">
      <w:pPr>
        <w:pStyle w:val="Style_1"/>
        <w:rPr>
          <w:b w:val="1"/>
          <w:sz w:val="20"/>
        </w:rPr>
      </w:pPr>
    </w:p>
    <w:p w14:paraId="31000000">
      <w:pPr>
        <w:pStyle w:val="Style_1"/>
        <w:rPr>
          <w:b w:val="1"/>
          <w:sz w:val="20"/>
        </w:rPr>
      </w:pPr>
    </w:p>
    <w:p w14:paraId="32000000">
      <w:pPr>
        <w:pStyle w:val="Style_1"/>
        <w:rPr>
          <w:b w:val="1"/>
          <w:sz w:val="20"/>
        </w:rPr>
      </w:pPr>
    </w:p>
    <w:p w14:paraId="33000000">
      <w:pPr>
        <w:pStyle w:val="Style_1"/>
        <w:rPr>
          <w:b w:val="1"/>
          <w:sz w:val="20"/>
        </w:rPr>
      </w:pPr>
    </w:p>
    <w:p w14:paraId="34000000">
      <w:pPr>
        <w:pStyle w:val="Style_1"/>
        <w:rPr>
          <w:b w:val="1"/>
          <w:sz w:val="20"/>
        </w:rPr>
      </w:pPr>
    </w:p>
    <w:p w14:paraId="35000000">
      <w:pPr>
        <w:pStyle w:val="Style_1"/>
        <w:rPr>
          <w:b w:val="1"/>
          <w:sz w:val="20"/>
        </w:rPr>
      </w:pPr>
    </w:p>
    <w:p w14:paraId="36000000">
      <w:pPr>
        <w:pStyle w:val="Style_1"/>
        <w:rPr>
          <w:b w:val="1"/>
          <w:sz w:val="20"/>
        </w:rPr>
      </w:pPr>
    </w:p>
    <w:p w14:paraId="37000000">
      <w:pPr>
        <w:pStyle w:val="Style_1"/>
        <w:rPr>
          <w:b w:val="1"/>
          <w:sz w:val="20"/>
        </w:rPr>
      </w:pPr>
    </w:p>
    <w:p w14:paraId="38000000">
      <w:pPr>
        <w:pStyle w:val="Style_1"/>
        <w:rPr>
          <w:b w:val="1"/>
          <w:sz w:val="20"/>
        </w:rPr>
      </w:pPr>
    </w:p>
    <w:p w14:paraId="39000000">
      <w:pPr>
        <w:sectPr>
          <w:type w:val="continuous"/>
          <w:pgSz w:h="16840" w:orient="portrait" w:w="11910"/>
          <w:pgMar w:bottom="0" w:footer="720" w:gutter="0" w:header="720" w:left="993" w:right="740" w:top="300"/>
        </w:sectPr>
      </w:pPr>
    </w:p>
    <w:p w14:paraId="3A000000">
      <w:pPr>
        <w:pStyle w:val="Style_3"/>
        <w:spacing w:before="71"/>
        <w:ind w:hanging="1578" w:left="1578" w:right="1021"/>
      </w:pPr>
    </w:p>
    <w:p w14:paraId="3B000000">
      <w:pPr>
        <w:pStyle w:val="Style_1"/>
        <w:rPr>
          <w:b w:val="1"/>
          <w:sz w:val="26"/>
        </w:rPr>
      </w:pPr>
    </w:p>
    <w:p w14:paraId="3C000000">
      <w:pPr>
        <w:pStyle w:val="Style_4"/>
        <w:numPr>
          <w:ilvl w:val="0"/>
          <w:numId w:val="1"/>
        </w:numPr>
        <w:tabs>
          <w:tab w:leader="none" w:pos="4127" w:val="left"/>
          <w:tab w:leader="none" w:pos="4128" w:val="left"/>
        </w:tabs>
        <w:ind w:hanging="709" w:left="709"/>
        <w:jc w:val="left"/>
        <w:rPr>
          <w:b w:val="1"/>
          <w:sz w:val="24"/>
        </w:rPr>
      </w:pPr>
      <w:r>
        <w:rPr>
          <w:b w:val="1"/>
          <w:sz w:val="24"/>
        </w:rPr>
        <w:t>Общие</w:t>
      </w:r>
      <w:r>
        <w:rPr>
          <w:b w:val="1"/>
          <w:spacing w:val="-4"/>
          <w:sz w:val="24"/>
        </w:rPr>
        <w:t xml:space="preserve"> </w:t>
      </w:r>
      <w:r>
        <w:rPr>
          <w:b w:val="1"/>
          <w:sz w:val="24"/>
        </w:rPr>
        <w:t>положения</w:t>
      </w:r>
    </w:p>
    <w:p w14:paraId="3D000000">
      <w:pPr>
        <w:pStyle w:val="Style_4"/>
        <w:numPr>
          <w:ilvl w:val="1"/>
          <w:numId w:val="2"/>
        </w:numPr>
        <w:tabs>
          <w:tab w:leader="none" w:pos="810" w:val="left"/>
        </w:tabs>
        <w:spacing w:before="178"/>
        <w:ind w:firstLine="0" w:left="0" w:right="104"/>
        <w:jc w:val="both"/>
        <w:rPr>
          <w:sz w:val="24"/>
        </w:rPr>
      </w:pP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актом,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содержащим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платформы</w:t>
      </w:r>
      <w:r>
        <w:rPr>
          <w:spacing w:val="1"/>
          <w:sz w:val="24"/>
        </w:rPr>
        <w:t xml:space="preserve"> </w:t>
      </w:r>
      <w:r>
        <w:rPr>
          <w:sz w:val="24"/>
        </w:rPr>
        <w:t>«Сферум»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Платформа)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-57"/>
          <w:sz w:val="24"/>
        </w:rPr>
        <w:t xml:space="preserve">  </w:t>
      </w:r>
      <w:r>
        <w:rPr>
          <w:sz w:val="24"/>
        </w:rPr>
        <w:t>образовате</w:t>
      </w:r>
      <w:r>
        <w:rPr>
          <w:sz w:val="24"/>
        </w:rPr>
        <w:t>льного учреждения детский сад №2</w:t>
      </w:r>
    </w:p>
    <w:p w14:paraId="3E000000">
      <w:pPr>
        <w:pStyle w:val="Style_4"/>
        <w:numPr>
          <w:ilvl w:val="1"/>
          <w:numId w:val="2"/>
        </w:numPr>
        <w:tabs>
          <w:tab w:leader="none" w:pos="810" w:val="left"/>
        </w:tabs>
        <w:spacing w:before="159"/>
        <w:ind w:firstLine="0" w:left="0" w:right="108"/>
        <w:jc w:val="both"/>
        <w:rPr>
          <w:sz w:val="24"/>
        </w:rPr>
      </w:pPr>
      <w:r>
        <w:rPr>
          <w:sz w:val="24"/>
        </w:rPr>
        <w:t>Положение об использовани</w:t>
      </w:r>
      <w:r>
        <w:rPr>
          <w:sz w:val="24"/>
        </w:rPr>
        <w:t>и Платформы «Сферум» в М</w:t>
      </w:r>
      <w:r>
        <w:rPr>
          <w:sz w:val="24"/>
        </w:rPr>
        <w:t xml:space="preserve">ДОУ детский сад №2 </w:t>
      </w:r>
      <w:r>
        <w:rPr>
          <w:sz w:val="24"/>
        </w:rPr>
        <w:t>разработано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с:</w:t>
      </w:r>
    </w:p>
    <w:p w14:paraId="3F000000">
      <w:pPr>
        <w:pStyle w:val="Style_4"/>
        <w:tabs>
          <w:tab w:leader="none" w:pos="821" w:val="left"/>
          <w:tab w:leader="none" w:pos="822" w:val="left"/>
        </w:tabs>
        <w:spacing w:before="161"/>
        <w:ind w:firstLine="0" w:left="0" w:right="106"/>
        <w:jc w:val="both"/>
        <w:rPr>
          <w:rFonts w:ascii="Symbol" w:hAnsi="Symbol"/>
          <w:sz w:val="20"/>
        </w:rPr>
      </w:pPr>
      <w:r>
        <w:rPr>
          <w:sz w:val="24"/>
        </w:rPr>
        <w:t>- Распоряжением Минпросвещения России от 01.09.2021 N Р-210 "Об 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Методологии мотивирующего мониторинга деятельности органов исполнительной власти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субъектов Российской Федерации, осуществляющих государственное управление в 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образования";</w:t>
      </w:r>
    </w:p>
    <w:p w14:paraId="40000000">
      <w:pPr>
        <w:pStyle w:val="Style_4"/>
        <w:tabs>
          <w:tab w:leader="none" w:pos="821" w:val="left"/>
          <w:tab w:leader="none" w:pos="822" w:val="left"/>
        </w:tabs>
        <w:spacing w:before="158"/>
        <w:ind w:firstLine="0" w:left="0" w:right="106"/>
        <w:jc w:val="both"/>
        <w:rPr>
          <w:rFonts w:ascii="Symbol" w:hAnsi="Symbol"/>
          <w:sz w:val="20"/>
        </w:rPr>
      </w:pPr>
      <w:r>
        <w:rPr>
          <w:sz w:val="24"/>
        </w:rPr>
        <w:t>- Письмом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04-127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22.02.2022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рекомендаций»;</w:t>
      </w:r>
    </w:p>
    <w:p w14:paraId="41000000">
      <w:pPr>
        <w:pStyle w:val="Style_4"/>
        <w:tabs>
          <w:tab w:leader="none" w:pos="821" w:val="left"/>
          <w:tab w:leader="none" w:pos="822" w:val="left"/>
        </w:tabs>
        <w:spacing w:before="161"/>
        <w:ind w:firstLine="0" w:left="0" w:right="104"/>
        <w:jc w:val="both"/>
        <w:rPr>
          <w:rFonts w:ascii="Symbol" w:hAnsi="Symbol"/>
          <w:sz w:val="20"/>
        </w:rPr>
      </w:pPr>
      <w:r>
        <w:rPr>
          <w:sz w:val="24"/>
        </w:rPr>
        <w:t>- Постановлением Правительства РФ от 13 июля 2022 г. № 1241 “О федеральной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9"/>
          <w:sz w:val="24"/>
        </w:rPr>
        <w:t xml:space="preserve"> </w:t>
      </w:r>
      <w:r>
        <w:rPr>
          <w:sz w:val="24"/>
        </w:rPr>
        <w:t>"Моя</w:t>
      </w:r>
      <w:r>
        <w:rPr>
          <w:spacing w:val="-9"/>
          <w:sz w:val="24"/>
        </w:rPr>
        <w:t xml:space="preserve"> </w:t>
      </w:r>
      <w:r>
        <w:rPr>
          <w:sz w:val="24"/>
        </w:rPr>
        <w:t>школа"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подпункт</w:t>
      </w:r>
      <w:r>
        <w:rPr>
          <w:spacing w:val="-58"/>
          <w:sz w:val="24"/>
        </w:rPr>
        <w:t xml:space="preserve"> </w:t>
      </w:r>
      <w:r>
        <w:rPr>
          <w:sz w:val="24"/>
        </w:rPr>
        <w:t>"а"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инфраструктуре,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предоставления государственных и муниципальных услуг и исполнения 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форме”;</w:t>
      </w:r>
    </w:p>
    <w:p w14:paraId="42000000">
      <w:pPr>
        <w:pStyle w:val="Style_4"/>
        <w:tabs>
          <w:tab w:leader="none" w:pos="821" w:val="left"/>
          <w:tab w:leader="none" w:pos="822" w:val="left"/>
        </w:tabs>
        <w:spacing w:before="161"/>
        <w:ind w:firstLine="0" w:left="0" w:right="107"/>
        <w:jc w:val="both"/>
        <w:rPr>
          <w:rFonts w:ascii="Symbol" w:hAnsi="Symbol"/>
          <w:sz w:val="20"/>
        </w:rPr>
      </w:pPr>
      <w:r>
        <w:rPr>
          <w:sz w:val="24"/>
        </w:rPr>
        <w:t>- Приказа Минцифры России № 542/1 от 15 июля 2022 года «О мероприятиях по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созданию элементов ФГИС «Моя школа», обеспечивающих реализацию ее функций, и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</w:t>
      </w:r>
      <w:r>
        <w:rPr>
          <w:spacing w:val="-2"/>
          <w:sz w:val="24"/>
        </w:rPr>
        <w:t xml:space="preserve"> </w:t>
      </w:r>
      <w:r>
        <w:rPr>
          <w:sz w:val="24"/>
        </w:rPr>
        <w:t>по созданию ФГИС</w:t>
      </w:r>
      <w:r>
        <w:rPr>
          <w:spacing w:val="1"/>
          <w:sz w:val="24"/>
        </w:rPr>
        <w:t xml:space="preserve"> </w:t>
      </w:r>
      <w:r>
        <w:rPr>
          <w:sz w:val="24"/>
        </w:rPr>
        <w:t>«Моя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школа»;</w:t>
      </w:r>
    </w:p>
    <w:p w14:paraId="43000000">
      <w:pPr>
        <w:pStyle w:val="Style_4"/>
        <w:tabs>
          <w:tab w:leader="none" w:pos="821" w:val="left"/>
          <w:tab w:leader="none" w:pos="822" w:val="left"/>
        </w:tabs>
        <w:spacing w:before="159"/>
        <w:ind w:firstLine="0" w:left="0" w:right="107"/>
        <w:jc w:val="both"/>
        <w:rPr>
          <w:rFonts w:ascii="Symbol" w:hAnsi="Symbol"/>
          <w:sz w:val="20"/>
        </w:rPr>
      </w:pPr>
      <w:r>
        <w:rPr>
          <w:sz w:val="24"/>
        </w:rPr>
        <w:t>- Письмом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04-643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26.08.2022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информации».</w:t>
      </w:r>
    </w:p>
    <w:p w14:paraId="44000000">
      <w:pPr>
        <w:pStyle w:val="Style_4"/>
        <w:numPr>
          <w:ilvl w:val="1"/>
          <w:numId w:val="2"/>
        </w:numPr>
        <w:tabs>
          <w:tab w:leader="none" w:pos="810" w:val="left"/>
        </w:tabs>
        <w:spacing w:before="163" w:line="264" w:lineRule="auto"/>
        <w:ind w:firstLine="0" w:left="0" w:right="107"/>
        <w:jc w:val="both"/>
        <w:rPr>
          <w:sz w:val="24"/>
        </w:rPr>
      </w:pPr>
      <w:r>
        <w:rPr>
          <w:sz w:val="24"/>
        </w:rPr>
        <w:t>Положение принимается Общим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собранием</w:t>
      </w:r>
      <w:r>
        <w:rPr>
          <w:spacing w:val="6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60"/>
          <w:sz w:val="24"/>
        </w:rPr>
        <w:t xml:space="preserve"> </w:t>
      </w:r>
      <w:r>
        <w:rPr>
          <w:sz w:val="24"/>
        </w:rPr>
        <w:t>МДОУ детский сад №</w:t>
      </w:r>
      <w:r>
        <w:rPr>
          <w:spacing w:val="1"/>
          <w:sz w:val="24"/>
        </w:rPr>
        <w:t xml:space="preserve"> </w:t>
      </w:r>
      <w:r>
        <w:rPr>
          <w:sz w:val="24"/>
        </w:rPr>
        <w:t>2, имеющим право вносить в него изменения и дополнения, и утверждается 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заведующего.</w:t>
      </w:r>
    </w:p>
    <w:p w14:paraId="45000000">
      <w:pPr>
        <w:pStyle w:val="Style_4"/>
        <w:numPr>
          <w:ilvl w:val="1"/>
          <w:numId w:val="2"/>
        </w:numPr>
        <w:tabs>
          <w:tab w:leader="none" w:pos="810" w:val="left"/>
        </w:tabs>
        <w:spacing w:line="264" w:lineRule="auto"/>
        <w:ind w:firstLine="0" w:left="0" w:right="104"/>
        <w:jc w:val="both"/>
        <w:rPr>
          <w:sz w:val="24"/>
        </w:rPr>
      </w:pPr>
      <w:r>
        <w:rPr>
          <w:sz w:val="24"/>
        </w:rPr>
        <w:t>Положение устанавливает единые требования по работе с платформой «Сферум» в МДОУ детский сад №</w:t>
      </w:r>
      <w:r>
        <w:rPr>
          <w:spacing w:val="-57"/>
          <w:sz w:val="24"/>
        </w:rPr>
        <w:t xml:space="preserve"> </w:t>
      </w:r>
      <w:r>
        <w:rPr>
          <w:sz w:val="24"/>
        </w:rPr>
        <w:t>2</w:t>
      </w:r>
    </w:p>
    <w:p w14:paraId="46000000">
      <w:pPr>
        <w:pStyle w:val="Style_4"/>
        <w:tabs>
          <w:tab w:leader="none" w:pos="810" w:val="left"/>
        </w:tabs>
        <w:spacing w:line="275" w:lineRule="exact"/>
        <w:ind/>
        <w:jc w:val="both"/>
        <w:rPr>
          <w:sz w:val="24"/>
        </w:rPr>
      </w:pPr>
      <w:r>
        <w:rPr>
          <w:sz w:val="24"/>
        </w:rPr>
        <w:t>1.5.Понятия,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положении:</w:t>
      </w:r>
    </w:p>
    <w:p w14:paraId="47000000">
      <w:pPr>
        <w:pStyle w:val="Style_4"/>
        <w:numPr>
          <w:numId w:val="3"/>
        </w:numPr>
        <w:tabs>
          <w:tab w:leader="none" w:pos="810" w:val="left"/>
        </w:tabs>
        <w:spacing w:before="23" w:line="264" w:lineRule="auto"/>
        <w:ind w:right="104"/>
        <w:jc w:val="both"/>
        <w:rPr>
          <w:rFonts w:ascii="Symbol" w:hAnsi="Symbol"/>
          <w:sz w:val="24"/>
        </w:rPr>
      </w:pP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обучения;</w:t>
      </w:r>
    </w:p>
    <w:p w14:paraId="48000000">
      <w:pPr>
        <w:pStyle w:val="Style_4"/>
        <w:numPr>
          <w:numId w:val="4"/>
        </w:numPr>
        <w:tabs>
          <w:tab w:leader="none" w:pos="810" w:val="left"/>
        </w:tabs>
        <w:spacing w:line="264" w:lineRule="auto"/>
        <w:ind w:right="108"/>
        <w:jc w:val="both"/>
        <w:rPr>
          <w:rFonts w:ascii="Symbol" w:hAnsi="Symbol"/>
          <w:sz w:val="24"/>
        </w:rPr>
      </w:pPr>
      <w:r>
        <w:rPr>
          <w:sz w:val="24"/>
        </w:rPr>
        <w:t>«информационно-коммуникационная образовательная платформа» - 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ресурсов, информационных систем и технологий, функционирующих на</w:t>
      </w:r>
      <w:r>
        <w:rPr>
          <w:spacing w:val="-57"/>
          <w:sz w:val="24"/>
        </w:rPr>
        <w:t xml:space="preserve"> </w:t>
      </w:r>
      <w:r>
        <w:rPr>
          <w:sz w:val="24"/>
        </w:rPr>
        <w:t>базе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сетей,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наибольшим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пользователей;</w:t>
      </w:r>
    </w:p>
    <w:p w14:paraId="49000000">
      <w:pPr>
        <w:pStyle w:val="Style_4"/>
        <w:numPr>
          <w:numId w:val="5"/>
        </w:numPr>
        <w:tabs>
          <w:tab w:leader="none" w:pos="874" w:val="left"/>
          <w:tab w:leader="none" w:pos="875" w:val="left"/>
        </w:tabs>
        <w:spacing w:line="252" w:lineRule="auto"/>
        <w:ind w:right="108"/>
        <w:jc w:val="both"/>
        <w:rPr>
          <w:rFonts w:ascii="Symbol" w:hAnsi="Symbol"/>
          <w:sz w:val="24"/>
        </w:rPr>
      </w:pPr>
      <w:r>
        <w:rPr>
          <w:sz w:val="24"/>
        </w:rPr>
        <w:t>«Сферум» - это информационно-коммуникационная образовательная платформа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для учителей и учеников. «Сферум» не является заменой традиционного образования, а</w:t>
      </w:r>
      <w:r>
        <w:rPr>
          <w:spacing w:val="1"/>
          <w:sz w:val="24"/>
        </w:rPr>
        <w:t xml:space="preserve"> </w:t>
      </w:r>
      <w:r>
        <w:rPr>
          <w:sz w:val="24"/>
        </w:rPr>
        <w:t>лишь</w:t>
      </w:r>
      <w:r>
        <w:rPr>
          <w:spacing w:val="4"/>
          <w:sz w:val="24"/>
        </w:rPr>
        <w:t xml:space="preserve"> </w:t>
      </w:r>
      <w:r>
        <w:rPr>
          <w:sz w:val="24"/>
        </w:rPr>
        <w:t>дополняет</w:t>
      </w:r>
      <w:r>
        <w:rPr>
          <w:spacing w:val="4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2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5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более</w:t>
      </w:r>
      <w:r>
        <w:rPr>
          <w:spacing w:val="2"/>
          <w:sz w:val="24"/>
        </w:rPr>
        <w:t xml:space="preserve"> </w:t>
      </w:r>
      <w:r>
        <w:rPr>
          <w:sz w:val="24"/>
        </w:rPr>
        <w:t>эффективным.</w:t>
      </w:r>
      <w:r>
        <w:rPr>
          <w:spacing w:val="3"/>
          <w:sz w:val="24"/>
        </w:rPr>
        <w:t xml:space="preserve"> </w:t>
      </w:r>
      <w:r>
        <w:rPr>
          <w:sz w:val="24"/>
        </w:rPr>
        <w:t>Данная</w:t>
      </w:r>
      <w:r>
        <w:rPr>
          <w:spacing w:val="3"/>
          <w:sz w:val="24"/>
        </w:rPr>
        <w:t xml:space="preserve"> </w:t>
      </w:r>
      <w:r>
        <w:rPr>
          <w:sz w:val="24"/>
        </w:rPr>
        <w:t>платформа</w:t>
      </w:r>
    </w:p>
    <w:p w14:paraId="4A000000">
      <w:pPr>
        <w:sectPr>
          <w:footerReference r:id="rId3" w:type="default"/>
          <w:pgSz w:h="16840" w:orient="portrait" w:w="11910"/>
          <w:pgMar w:bottom="820" w:footer="635" w:gutter="0" w:header="0" w:left="1600" w:right="740" w:top="1040"/>
          <w:pgNumType w:start="2"/>
        </w:sectPr>
      </w:pPr>
    </w:p>
    <w:p w14:paraId="4B000000">
      <w:pPr>
        <w:pStyle w:val="Style_1"/>
        <w:spacing w:before="68" w:line="264" w:lineRule="auto"/>
        <w:ind w:firstLine="0" w:left="102" w:right="107"/>
        <w:jc w:val="both"/>
      </w:pPr>
      <w:r>
        <w:t>позволяет</w:t>
      </w:r>
      <w:r>
        <w:rPr>
          <w:spacing w:val="1"/>
        </w:rPr>
        <w:t xml:space="preserve"> </w:t>
      </w:r>
      <w:r>
        <w:t>консолидировать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бесед</w:t>
      </w:r>
      <w:r>
        <w:rPr>
          <w:spacing w:val="1"/>
        </w:rPr>
        <w:t xml:space="preserve"> </w:t>
      </w:r>
      <w:r>
        <w:t>(чатов)</w:t>
      </w:r>
      <w:r>
        <w:rPr>
          <w:spacing w:val="1"/>
        </w:rPr>
        <w:t xml:space="preserve"> </w:t>
      </w:r>
      <w:r>
        <w:t>возрастных групп МДОУдетский сад № 2</w:t>
      </w:r>
      <w:r>
        <w:t>, а также совершать видеозвонки без ограничения по</w:t>
      </w:r>
      <w:r>
        <w:rPr>
          <w:spacing w:val="1"/>
        </w:rPr>
        <w:t xml:space="preserve"> </w:t>
      </w:r>
      <w:r>
        <w:t>времени;</w:t>
      </w:r>
    </w:p>
    <w:p w14:paraId="4C000000">
      <w:pPr>
        <w:pStyle w:val="Style_4"/>
        <w:numPr>
          <w:numId w:val="6"/>
        </w:numPr>
        <w:tabs>
          <w:tab w:leader="none" w:pos="809" w:val="left"/>
          <w:tab w:leader="none" w:pos="810" w:val="left"/>
        </w:tabs>
        <w:spacing w:before="1" w:line="252" w:lineRule="auto"/>
        <w:ind w:right="105"/>
        <w:rPr>
          <w:rFonts w:ascii="Symbol" w:hAnsi="Symbol"/>
          <w:sz w:val="24"/>
        </w:rPr>
      </w:pPr>
      <w:r>
        <w:rPr>
          <w:sz w:val="24"/>
        </w:rPr>
        <w:t>«участники</w:t>
      </w:r>
      <w:r>
        <w:rPr>
          <w:spacing w:val="2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25"/>
          <w:sz w:val="24"/>
        </w:rPr>
        <w:t xml:space="preserve"> </w:t>
      </w:r>
      <w:r>
        <w:rPr>
          <w:sz w:val="24"/>
        </w:rPr>
        <w:t>отношений»</w:t>
      </w:r>
      <w:r>
        <w:rPr>
          <w:spacing w:val="16"/>
          <w:sz w:val="24"/>
        </w:rPr>
        <w:t xml:space="preserve"> </w:t>
      </w:r>
      <w:r>
        <w:rPr>
          <w:sz w:val="24"/>
        </w:rPr>
        <w:t>-</w:t>
      </w:r>
      <w:r>
        <w:rPr>
          <w:spacing w:val="22"/>
          <w:sz w:val="24"/>
        </w:rPr>
        <w:t xml:space="preserve"> </w:t>
      </w:r>
      <w:r>
        <w:rPr>
          <w:sz w:val="24"/>
        </w:rPr>
        <w:t>воспитанники,</w:t>
      </w:r>
      <w:r>
        <w:rPr>
          <w:spacing w:val="23"/>
          <w:sz w:val="24"/>
        </w:rPr>
        <w:t xml:space="preserve"> </w:t>
      </w:r>
      <w:r>
        <w:rPr>
          <w:sz w:val="24"/>
        </w:rPr>
        <w:t>родители</w:t>
      </w:r>
      <w:r>
        <w:rPr>
          <w:spacing w:val="24"/>
          <w:sz w:val="24"/>
        </w:rPr>
        <w:t xml:space="preserve"> </w:t>
      </w:r>
      <w:r>
        <w:rPr>
          <w:sz w:val="24"/>
        </w:rPr>
        <w:t>(законные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представители),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работники.</w:t>
      </w:r>
    </w:p>
    <w:p w14:paraId="4D000000">
      <w:pPr>
        <w:pStyle w:val="Style_4"/>
        <w:tabs>
          <w:tab w:leader="none" w:pos="809" w:val="left"/>
          <w:tab w:leader="none" w:pos="810" w:val="left"/>
        </w:tabs>
        <w:spacing w:before="3" w:line="264" w:lineRule="auto"/>
        <w:ind w:firstLine="0" w:left="0" w:right="105"/>
        <w:rPr>
          <w:sz w:val="24"/>
        </w:rPr>
      </w:pPr>
      <w:r>
        <w:rPr>
          <w:sz w:val="24"/>
        </w:rPr>
        <w:t>1.6. Пользователями</w:t>
      </w:r>
      <w:r>
        <w:rPr>
          <w:spacing w:val="21"/>
          <w:sz w:val="24"/>
        </w:rPr>
        <w:t xml:space="preserve"> </w:t>
      </w:r>
      <w:r>
        <w:rPr>
          <w:sz w:val="24"/>
        </w:rPr>
        <w:t>являются:</w:t>
      </w:r>
      <w:r>
        <w:rPr>
          <w:spacing w:val="21"/>
          <w:sz w:val="24"/>
        </w:rPr>
        <w:t xml:space="preserve"> </w:t>
      </w:r>
      <w:r>
        <w:rPr>
          <w:sz w:val="24"/>
        </w:rPr>
        <w:t>администрация</w:t>
      </w:r>
      <w:r>
        <w:rPr>
          <w:spacing w:val="22"/>
          <w:sz w:val="24"/>
        </w:rPr>
        <w:t xml:space="preserve"> </w:t>
      </w:r>
      <w:r>
        <w:rPr>
          <w:sz w:val="24"/>
        </w:rPr>
        <w:t>МДОУ,</w:t>
      </w:r>
      <w:r>
        <w:rPr>
          <w:spacing w:val="21"/>
          <w:sz w:val="24"/>
        </w:rPr>
        <w:t xml:space="preserve"> </w:t>
      </w:r>
      <w:r>
        <w:rPr>
          <w:sz w:val="24"/>
        </w:rPr>
        <w:t>педагоги,</w:t>
      </w:r>
      <w:r>
        <w:rPr>
          <w:spacing w:val="21"/>
          <w:sz w:val="24"/>
        </w:rPr>
        <w:t xml:space="preserve"> </w:t>
      </w:r>
      <w:r>
        <w:rPr>
          <w:sz w:val="24"/>
        </w:rPr>
        <w:t>специалисты,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воспитанники,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родители (законные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представители).</w:t>
      </w:r>
    </w:p>
    <w:p w14:paraId="4E000000">
      <w:pPr>
        <w:pStyle w:val="Style_4"/>
        <w:tabs>
          <w:tab w:leader="none" w:pos="809" w:val="left"/>
          <w:tab w:leader="none" w:pos="810" w:val="left"/>
        </w:tabs>
        <w:spacing w:line="264" w:lineRule="auto"/>
        <w:ind w:firstLine="0" w:left="0" w:right="106"/>
        <w:rPr>
          <w:sz w:val="24"/>
        </w:rPr>
      </w:pPr>
      <w:r>
        <w:rPr>
          <w:sz w:val="24"/>
        </w:rPr>
        <w:t>1.7. Использование</w:t>
      </w:r>
      <w:r>
        <w:rPr>
          <w:spacing w:val="15"/>
          <w:sz w:val="24"/>
        </w:rPr>
        <w:t xml:space="preserve"> </w:t>
      </w:r>
      <w:r>
        <w:rPr>
          <w:sz w:val="24"/>
        </w:rPr>
        <w:t>Платформы</w:t>
      </w:r>
      <w:r>
        <w:rPr>
          <w:spacing w:val="1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5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6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7"/>
          <w:sz w:val="24"/>
        </w:rPr>
        <w:t xml:space="preserve"> </w:t>
      </w:r>
      <w:r>
        <w:rPr>
          <w:sz w:val="24"/>
        </w:rPr>
        <w:t>МДОУдетский сад</w:t>
      </w:r>
      <w:r>
        <w:rPr>
          <w:spacing w:val="16"/>
          <w:sz w:val="24"/>
        </w:rPr>
        <w:t xml:space="preserve"> </w:t>
      </w:r>
      <w:r>
        <w:rPr>
          <w:sz w:val="24"/>
        </w:rPr>
        <w:t>№</w:t>
      </w:r>
      <w:r>
        <w:rPr>
          <w:spacing w:val="-57"/>
          <w:sz w:val="24"/>
        </w:rPr>
        <w:t xml:space="preserve"> </w:t>
      </w:r>
      <w:r>
        <w:rPr>
          <w:sz w:val="24"/>
        </w:rPr>
        <w:t>2.</w:t>
      </w:r>
    </w:p>
    <w:p w14:paraId="4F000000">
      <w:pPr>
        <w:pStyle w:val="Style_1"/>
        <w:spacing w:before="7"/>
        <w:ind/>
        <w:rPr>
          <w:sz w:val="25"/>
        </w:rPr>
      </w:pPr>
    </w:p>
    <w:p w14:paraId="50000000">
      <w:pPr>
        <w:pStyle w:val="Style_3"/>
        <w:numPr>
          <w:ilvl w:val="0"/>
          <w:numId w:val="1"/>
        </w:numPr>
        <w:tabs>
          <w:tab w:leader="none" w:pos="3385" w:val="left"/>
          <w:tab w:leader="none" w:pos="3386" w:val="left"/>
        </w:tabs>
        <w:ind w:hanging="709" w:left="3385"/>
        <w:jc w:val="left"/>
      </w:pPr>
      <w:r>
        <w:t>Порядок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Платформой.</w:t>
      </w:r>
    </w:p>
    <w:p w14:paraId="51000000">
      <w:pPr>
        <w:pStyle w:val="Style_4"/>
        <w:numPr>
          <w:ilvl w:val="1"/>
          <w:numId w:val="7"/>
        </w:numPr>
        <w:tabs>
          <w:tab w:leader="none" w:pos="530" w:val="left"/>
        </w:tabs>
        <w:spacing w:before="178" w:line="264" w:lineRule="auto"/>
        <w:ind w:firstLine="0" w:left="0" w:right="115"/>
        <w:rPr>
          <w:sz w:val="24"/>
        </w:rPr>
      </w:pPr>
      <w:r>
        <w:rPr>
          <w:sz w:val="24"/>
        </w:rPr>
        <w:t>Администратор</w:t>
      </w:r>
      <w:r>
        <w:rPr>
          <w:spacing w:val="4"/>
          <w:sz w:val="24"/>
        </w:rPr>
        <w:t xml:space="preserve"> </w:t>
      </w:r>
      <w:r>
        <w:rPr>
          <w:sz w:val="24"/>
        </w:rPr>
        <w:t>выстраивает</w:t>
      </w:r>
      <w:r>
        <w:rPr>
          <w:spacing w:val="4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Платформе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подготавливает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площадку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2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воспитанников:</w:t>
      </w:r>
    </w:p>
    <w:p w14:paraId="52000000">
      <w:pPr>
        <w:pStyle w:val="Style_4"/>
        <w:numPr>
          <w:numId w:val="8"/>
        </w:numPr>
        <w:tabs>
          <w:tab w:leader="none" w:pos="809" w:val="left"/>
          <w:tab w:leader="none" w:pos="810" w:val="left"/>
        </w:tabs>
        <w:spacing w:before="160"/>
        <w:ind/>
        <w:rPr>
          <w:rFonts w:ascii="Symbol" w:hAnsi="Symbol"/>
          <w:sz w:val="24"/>
        </w:rPr>
      </w:pPr>
      <w:r>
        <w:rPr>
          <w:sz w:val="24"/>
        </w:rPr>
        <w:t>подает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заявку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МДОУ</w:t>
      </w:r>
      <w:r>
        <w:rPr>
          <w:spacing w:val="-1"/>
          <w:sz w:val="24"/>
        </w:rPr>
        <w:t xml:space="preserve"> </w:t>
      </w:r>
      <w:r>
        <w:rPr>
          <w:sz w:val="24"/>
        </w:rPr>
        <w:t>детский сад №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2 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Платформе;</w:t>
      </w:r>
    </w:p>
    <w:p w14:paraId="53000000">
      <w:pPr>
        <w:pStyle w:val="Style_4"/>
        <w:numPr>
          <w:numId w:val="9"/>
        </w:numPr>
        <w:tabs>
          <w:tab w:leader="none" w:pos="809" w:val="left"/>
          <w:tab w:leader="none" w:pos="810" w:val="left"/>
        </w:tabs>
        <w:spacing w:before="23"/>
        <w:ind/>
        <w:rPr>
          <w:rFonts w:ascii="Symbol" w:hAnsi="Symbol"/>
          <w:sz w:val="24"/>
        </w:rPr>
      </w:pP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МДОУдетский сад  №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bookmarkStart w:id="1" w:name="_GoBack"/>
      <w:bookmarkEnd w:id="1"/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платформе;</w:t>
      </w:r>
    </w:p>
    <w:p w14:paraId="54000000">
      <w:pPr>
        <w:pStyle w:val="Style_4"/>
        <w:numPr>
          <w:numId w:val="10"/>
        </w:numPr>
        <w:tabs>
          <w:tab w:leader="none" w:pos="809" w:val="left"/>
          <w:tab w:leader="none" w:pos="810" w:val="left"/>
        </w:tabs>
        <w:spacing w:before="20"/>
        <w:ind/>
        <w:rPr>
          <w:rFonts w:ascii="Symbol" w:hAnsi="Symbol"/>
          <w:sz w:val="24"/>
        </w:rPr>
      </w:pPr>
      <w:r>
        <w:rPr>
          <w:sz w:val="24"/>
        </w:rPr>
        <w:t>заполняет,</w:t>
      </w:r>
      <w:r>
        <w:rPr>
          <w:spacing w:val="-2"/>
          <w:sz w:val="24"/>
        </w:rPr>
        <w:t xml:space="preserve"> </w:t>
      </w:r>
      <w:r>
        <w:rPr>
          <w:sz w:val="24"/>
        </w:rPr>
        <w:t>добавляет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редактирует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МДОУ детский сад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2;</w:t>
      </w:r>
    </w:p>
    <w:p w14:paraId="55000000">
      <w:pPr>
        <w:pStyle w:val="Style_4"/>
        <w:numPr>
          <w:numId w:val="11"/>
        </w:numPr>
        <w:tabs>
          <w:tab w:leader="none" w:pos="809" w:val="left"/>
          <w:tab w:leader="none" w:pos="810" w:val="left"/>
        </w:tabs>
        <w:spacing w:before="20"/>
        <w:ind/>
        <w:rPr>
          <w:rFonts w:ascii="Symbol" w:hAnsi="Symbol"/>
          <w:sz w:val="24"/>
        </w:rPr>
      </w:pPr>
      <w:r>
        <w:rPr>
          <w:sz w:val="24"/>
        </w:rPr>
        <w:t>создает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группы;</w:t>
      </w:r>
    </w:p>
    <w:p w14:paraId="56000000">
      <w:pPr>
        <w:pStyle w:val="Style_4"/>
        <w:numPr>
          <w:numId w:val="12"/>
        </w:numPr>
        <w:tabs>
          <w:tab w:leader="none" w:pos="809" w:val="left"/>
          <w:tab w:leader="none" w:pos="810" w:val="left"/>
        </w:tabs>
        <w:spacing w:before="21"/>
        <w:ind/>
        <w:rPr>
          <w:rFonts w:ascii="Symbol" w:hAnsi="Symbol"/>
          <w:sz w:val="24"/>
        </w:rPr>
      </w:pPr>
      <w:r>
        <w:rPr>
          <w:sz w:val="24"/>
        </w:rPr>
        <w:t>создает</w:t>
      </w:r>
      <w:r>
        <w:rPr>
          <w:spacing w:val="-3"/>
          <w:sz w:val="24"/>
        </w:rPr>
        <w:t xml:space="preserve"> </w:t>
      </w:r>
      <w:r>
        <w:rPr>
          <w:sz w:val="24"/>
        </w:rPr>
        <w:t>ссылки-приглашения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родителей;</w:t>
      </w:r>
    </w:p>
    <w:p w14:paraId="57000000">
      <w:pPr>
        <w:pStyle w:val="Style_4"/>
        <w:numPr>
          <w:numId w:val="13"/>
        </w:numPr>
        <w:tabs>
          <w:tab w:leader="none" w:pos="809" w:val="left"/>
          <w:tab w:leader="none" w:pos="810" w:val="left"/>
        </w:tabs>
        <w:spacing w:before="22"/>
        <w:ind/>
        <w:rPr>
          <w:rFonts w:ascii="Symbol" w:hAnsi="Symbol"/>
          <w:sz w:val="24"/>
        </w:rPr>
      </w:pPr>
      <w:r>
        <w:rPr>
          <w:sz w:val="24"/>
        </w:rPr>
        <w:t>передает</w:t>
      </w:r>
      <w:r>
        <w:rPr>
          <w:spacing w:val="-2"/>
          <w:sz w:val="24"/>
        </w:rPr>
        <w:t xml:space="preserve"> </w:t>
      </w:r>
      <w:r>
        <w:rPr>
          <w:sz w:val="24"/>
        </w:rPr>
        <w:t>ссылки-приглашения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сотрудникам</w:t>
      </w:r>
      <w:r>
        <w:rPr>
          <w:spacing w:val="-2"/>
          <w:sz w:val="24"/>
        </w:rPr>
        <w:t xml:space="preserve"> </w:t>
      </w:r>
      <w:r>
        <w:rPr>
          <w:sz w:val="24"/>
        </w:rPr>
        <w:t>сада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родителям;</w:t>
      </w:r>
    </w:p>
    <w:p w14:paraId="58000000">
      <w:pPr>
        <w:pStyle w:val="Style_4"/>
        <w:numPr>
          <w:numId w:val="14"/>
        </w:numPr>
        <w:tabs>
          <w:tab w:leader="none" w:pos="809" w:val="left"/>
          <w:tab w:leader="none" w:pos="810" w:val="left"/>
        </w:tabs>
        <w:spacing w:before="21"/>
        <w:ind/>
        <w:rPr>
          <w:rFonts w:ascii="Symbol" w:hAnsi="Symbol"/>
          <w:sz w:val="24"/>
        </w:rPr>
      </w:pPr>
      <w:r>
        <w:rPr>
          <w:sz w:val="24"/>
        </w:rPr>
        <w:t>редактирует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зачислении воспитанников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группы;</w:t>
      </w:r>
    </w:p>
    <w:p w14:paraId="59000000">
      <w:pPr>
        <w:pStyle w:val="Style_4"/>
        <w:numPr>
          <w:numId w:val="15"/>
        </w:numPr>
        <w:tabs>
          <w:tab w:leader="none" w:pos="809" w:val="left"/>
          <w:tab w:leader="none" w:pos="810" w:val="left"/>
        </w:tabs>
        <w:spacing w:before="21"/>
        <w:ind/>
        <w:rPr>
          <w:rFonts w:ascii="Symbol" w:hAnsi="Symbol"/>
          <w:sz w:val="24"/>
        </w:rPr>
      </w:pPr>
      <w:r>
        <w:rPr>
          <w:sz w:val="24"/>
        </w:rPr>
        <w:t>распределяет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специалистов-педагогов;</w:t>
      </w:r>
    </w:p>
    <w:p w14:paraId="5A000000">
      <w:pPr>
        <w:pStyle w:val="Style_4"/>
        <w:numPr>
          <w:numId w:val="16"/>
        </w:numPr>
        <w:tabs>
          <w:tab w:leader="none" w:pos="809" w:val="left"/>
          <w:tab w:leader="none" w:pos="810" w:val="left"/>
        </w:tabs>
        <w:spacing w:before="22"/>
        <w:ind/>
        <w:rPr>
          <w:rFonts w:ascii="Symbol" w:hAnsi="Symbol"/>
          <w:sz w:val="24"/>
        </w:rPr>
      </w:pPr>
      <w:r>
        <w:rPr>
          <w:sz w:val="24"/>
        </w:rPr>
        <w:t>создает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2"/>
          <w:sz w:val="24"/>
        </w:rPr>
        <w:t xml:space="preserve"> </w:t>
      </w:r>
      <w:r>
        <w:rPr>
          <w:sz w:val="24"/>
        </w:rPr>
        <w:t>чаты;</w:t>
      </w:r>
    </w:p>
    <w:p w14:paraId="5B000000">
      <w:pPr>
        <w:pStyle w:val="Style_4"/>
        <w:numPr>
          <w:numId w:val="17"/>
        </w:numPr>
        <w:tabs>
          <w:tab w:leader="none" w:pos="809" w:val="left"/>
          <w:tab w:leader="none" w:pos="810" w:val="left"/>
        </w:tabs>
        <w:spacing w:before="21" w:line="252" w:lineRule="auto"/>
        <w:ind w:right="105"/>
        <w:rPr>
          <w:rFonts w:ascii="Symbol" w:hAnsi="Symbol"/>
          <w:sz w:val="24"/>
        </w:rPr>
      </w:pPr>
      <w:r>
        <w:rPr>
          <w:spacing w:val="-1"/>
          <w:sz w:val="24"/>
        </w:rPr>
        <w:t>принимает</w:t>
      </w:r>
      <w:r>
        <w:rPr>
          <w:spacing w:val="-14"/>
          <w:sz w:val="24"/>
        </w:rPr>
        <w:t xml:space="preserve"> </w:t>
      </w:r>
      <w:r>
        <w:rPr>
          <w:sz w:val="24"/>
        </w:rPr>
        <w:t>заявки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вступление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сообщества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воспитателей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1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зарегистрировались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самостоятельно, не</w:t>
      </w:r>
      <w:r>
        <w:rPr>
          <w:spacing w:val="-1"/>
          <w:sz w:val="24"/>
        </w:rPr>
        <w:t xml:space="preserve"> </w:t>
      </w:r>
      <w:r>
        <w:rPr>
          <w:sz w:val="24"/>
        </w:rPr>
        <w:t>по ссылкам;</w:t>
      </w:r>
    </w:p>
    <w:p w14:paraId="5C000000">
      <w:pPr>
        <w:pStyle w:val="Style_4"/>
        <w:numPr>
          <w:numId w:val="18"/>
        </w:numPr>
        <w:tabs>
          <w:tab w:leader="none" w:pos="809" w:val="left"/>
          <w:tab w:leader="none" w:pos="810" w:val="left"/>
        </w:tabs>
        <w:spacing w:before="2" w:line="252" w:lineRule="auto"/>
        <w:ind w:right="106"/>
        <w:rPr>
          <w:rFonts w:ascii="Symbol" w:hAnsi="Symbol"/>
          <w:sz w:val="24"/>
        </w:rPr>
      </w:pPr>
      <w:r>
        <w:rPr>
          <w:sz w:val="24"/>
        </w:rPr>
        <w:t>после</w:t>
      </w:r>
      <w:r>
        <w:rPr>
          <w:spacing w:val="60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59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2"/>
          <w:sz w:val="24"/>
        </w:rPr>
        <w:t xml:space="preserve"> </w:t>
      </w:r>
      <w:r>
        <w:rPr>
          <w:sz w:val="24"/>
        </w:rPr>
        <w:t>удаляет</w:t>
      </w:r>
      <w:r>
        <w:rPr>
          <w:spacing w:val="2"/>
          <w:sz w:val="24"/>
        </w:rPr>
        <w:t xml:space="preserve"> </w:t>
      </w:r>
      <w:r>
        <w:rPr>
          <w:sz w:val="24"/>
        </w:rPr>
        <w:t>ссылки-приглашения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безопасности;</w:t>
      </w:r>
    </w:p>
    <w:p w14:paraId="5D000000">
      <w:pPr>
        <w:pStyle w:val="Style_4"/>
        <w:numPr>
          <w:numId w:val="19"/>
        </w:numPr>
        <w:tabs>
          <w:tab w:leader="none" w:pos="809" w:val="left"/>
          <w:tab w:leader="none" w:pos="810" w:val="left"/>
        </w:tabs>
        <w:spacing w:before="4" w:line="252" w:lineRule="auto"/>
        <w:ind w:right="106"/>
        <w:rPr>
          <w:rFonts w:ascii="Symbol" w:hAnsi="Symbol"/>
          <w:sz w:val="24"/>
        </w:rPr>
      </w:pPr>
      <w:r>
        <w:rPr>
          <w:sz w:val="24"/>
        </w:rPr>
        <w:t>проверяет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38"/>
          <w:sz w:val="24"/>
        </w:rPr>
        <w:t xml:space="preserve"> </w:t>
      </w:r>
      <w:r>
        <w:rPr>
          <w:sz w:val="24"/>
        </w:rPr>
        <w:t>пользователей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МДОУ </w:t>
      </w:r>
      <w:r>
        <w:rPr>
          <w:spacing w:val="42"/>
          <w:sz w:val="24"/>
        </w:rPr>
        <w:t xml:space="preserve">детский сад </w:t>
      </w:r>
      <w:r>
        <w:rPr>
          <w:sz w:val="24"/>
        </w:rPr>
        <w:t>№</w:t>
      </w:r>
      <w:r>
        <w:rPr>
          <w:spacing w:val="38"/>
          <w:sz w:val="24"/>
        </w:rPr>
        <w:t xml:space="preserve"> </w:t>
      </w:r>
      <w:r>
        <w:rPr>
          <w:sz w:val="24"/>
        </w:rPr>
        <w:t>2,</w:t>
      </w:r>
      <w:r>
        <w:rPr>
          <w:spacing w:val="39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вносит 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коррективы;</w:t>
      </w:r>
    </w:p>
    <w:p w14:paraId="5E000000">
      <w:pPr>
        <w:pStyle w:val="Style_4"/>
        <w:numPr>
          <w:numId w:val="20"/>
        </w:numPr>
        <w:tabs>
          <w:tab w:leader="none" w:pos="809" w:val="left"/>
          <w:tab w:leader="none" w:pos="810" w:val="left"/>
        </w:tabs>
        <w:spacing w:before="2"/>
        <w:ind/>
        <w:rPr>
          <w:rFonts w:ascii="Symbol" w:hAnsi="Symbol"/>
          <w:sz w:val="24"/>
        </w:rPr>
      </w:pPr>
      <w:r>
        <w:rPr>
          <w:sz w:val="24"/>
        </w:rPr>
        <w:t>осуществляет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разработчика</w:t>
      </w:r>
      <w:r>
        <w:rPr>
          <w:spacing w:val="-6"/>
          <w:sz w:val="24"/>
        </w:rPr>
        <w:t xml:space="preserve"> </w:t>
      </w:r>
      <w:r>
        <w:rPr>
          <w:sz w:val="24"/>
        </w:rPr>
        <w:t>Платформы;</w:t>
      </w:r>
    </w:p>
    <w:p w14:paraId="5F000000">
      <w:pPr>
        <w:pStyle w:val="Style_4"/>
        <w:numPr>
          <w:numId w:val="21"/>
        </w:numPr>
        <w:tabs>
          <w:tab w:leader="none" w:pos="809" w:val="left"/>
          <w:tab w:leader="none" w:pos="810" w:val="left"/>
        </w:tabs>
        <w:spacing w:before="21" w:line="252" w:lineRule="auto"/>
        <w:ind w:right="112"/>
        <w:rPr>
          <w:rFonts w:ascii="Symbol" w:hAnsi="Symbol"/>
          <w:sz w:val="24"/>
        </w:rPr>
      </w:pPr>
      <w:r>
        <w:rPr>
          <w:sz w:val="24"/>
        </w:rPr>
        <w:t>осуществляет</w:t>
      </w:r>
      <w:r>
        <w:rPr>
          <w:spacing w:val="1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1"/>
          <w:sz w:val="24"/>
        </w:rPr>
        <w:t xml:space="preserve"> </w:t>
      </w:r>
      <w:r>
        <w:rPr>
          <w:sz w:val="24"/>
        </w:rPr>
        <w:t>за</w:t>
      </w:r>
      <w:r>
        <w:rPr>
          <w:spacing w:val="11"/>
          <w:sz w:val="24"/>
        </w:rPr>
        <w:t xml:space="preserve"> </w:t>
      </w:r>
      <w:r>
        <w:rPr>
          <w:sz w:val="24"/>
        </w:rPr>
        <w:t>частотой</w:t>
      </w:r>
      <w:r>
        <w:rPr>
          <w:spacing w:val="1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Платформы</w:t>
      </w:r>
      <w:r>
        <w:rPr>
          <w:spacing w:val="12"/>
          <w:sz w:val="24"/>
        </w:rPr>
        <w:t xml:space="preserve"> </w:t>
      </w:r>
      <w:r>
        <w:rPr>
          <w:sz w:val="24"/>
        </w:rPr>
        <w:t>всеми</w:t>
      </w:r>
      <w:r>
        <w:rPr>
          <w:spacing w:val="18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процесса.</w:t>
      </w:r>
    </w:p>
    <w:p w14:paraId="60000000">
      <w:pPr>
        <w:pStyle w:val="Style_4"/>
        <w:numPr>
          <w:ilvl w:val="1"/>
          <w:numId w:val="7"/>
        </w:numPr>
        <w:tabs>
          <w:tab w:leader="none" w:pos="518" w:val="left"/>
        </w:tabs>
        <w:spacing w:before="169" w:line="252" w:lineRule="auto"/>
        <w:ind w:right="108"/>
        <w:rPr>
          <w:sz w:val="24"/>
        </w:rPr>
      </w:pPr>
      <w:r>
        <w:rPr>
          <w:sz w:val="24"/>
        </w:rPr>
        <w:t>Администрация</w:t>
      </w:r>
      <w:r>
        <w:rPr>
          <w:spacing w:val="-6"/>
          <w:sz w:val="24"/>
        </w:rPr>
        <w:t xml:space="preserve"> </w:t>
      </w:r>
      <w:r>
        <w:rPr>
          <w:sz w:val="24"/>
        </w:rPr>
        <w:t>МДОУ</w:t>
      </w:r>
      <w:r>
        <w:rPr>
          <w:spacing w:val="-7"/>
          <w:sz w:val="24"/>
        </w:rPr>
        <w:t xml:space="preserve"> </w:t>
      </w:r>
      <w:r>
        <w:rPr>
          <w:spacing w:val="-7"/>
          <w:sz w:val="24"/>
        </w:rPr>
        <w:t xml:space="preserve">детский сад </w:t>
      </w:r>
      <w:r>
        <w:rPr>
          <w:sz w:val="24"/>
        </w:rPr>
        <w:t>№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2 </w:t>
      </w:r>
      <w:r>
        <w:rPr>
          <w:sz w:val="24"/>
        </w:rPr>
        <w:t xml:space="preserve"> координирует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реализуемые</w:t>
      </w:r>
      <w:r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Платформе:</w:t>
      </w:r>
    </w:p>
    <w:p w14:paraId="61000000">
      <w:pPr>
        <w:pStyle w:val="Style_4"/>
        <w:numPr>
          <w:numId w:val="22"/>
        </w:numPr>
        <w:tabs>
          <w:tab w:leader="none" w:pos="668" w:val="left"/>
          <w:tab w:leader="none" w:pos="669" w:val="left"/>
          <w:tab w:leader="none" w:pos="1762" w:val="left"/>
          <w:tab w:leader="none" w:pos="2886" w:val="left"/>
          <w:tab w:leader="none" w:pos="3726" w:val="left"/>
          <w:tab w:leader="none" w:pos="5690" w:val="left"/>
        </w:tabs>
        <w:spacing w:before="165" w:line="252" w:lineRule="auto"/>
        <w:ind w:right="108"/>
        <w:rPr>
          <w:rFonts w:ascii="Symbol" w:hAnsi="Symbol"/>
          <w:sz w:val="24"/>
        </w:rPr>
      </w:pPr>
      <w:r>
        <w:rPr>
          <w:sz w:val="24"/>
        </w:rPr>
        <w:t>издает</w:t>
      </w:r>
      <w:r>
        <w:rPr>
          <w:sz w:val="24"/>
        </w:rPr>
        <w:tab/>
      </w:r>
      <w:r>
        <w:rPr>
          <w:sz w:val="24"/>
        </w:rPr>
        <w:t>приказ</w:t>
      </w:r>
      <w:r>
        <w:rPr>
          <w:sz w:val="24"/>
        </w:rPr>
        <w:tab/>
      </w:r>
      <w:r>
        <w:rPr>
          <w:sz w:val="24"/>
        </w:rPr>
        <w:t>«Об</w:t>
      </w:r>
      <w:r>
        <w:rPr>
          <w:sz w:val="24"/>
        </w:rPr>
        <w:tab/>
      </w:r>
      <w:r>
        <w:rPr>
          <w:sz w:val="24"/>
        </w:rPr>
        <w:t>использовании</w:t>
      </w:r>
      <w:r>
        <w:rPr>
          <w:sz w:val="24"/>
        </w:rPr>
        <w:tab/>
      </w:r>
      <w:r>
        <w:rPr>
          <w:spacing w:val="-1"/>
          <w:sz w:val="24"/>
        </w:rPr>
        <w:t>информационно-коммуникационной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платформы</w:t>
      </w:r>
      <w:r>
        <w:rPr>
          <w:spacing w:val="4"/>
          <w:sz w:val="24"/>
        </w:rPr>
        <w:t xml:space="preserve"> </w:t>
      </w:r>
      <w:r>
        <w:rPr>
          <w:sz w:val="24"/>
        </w:rPr>
        <w:t>«Сферум»»;</w:t>
      </w:r>
    </w:p>
    <w:p w14:paraId="62000000">
      <w:pPr>
        <w:pStyle w:val="Style_4"/>
        <w:numPr>
          <w:numId w:val="23"/>
        </w:numPr>
        <w:tabs>
          <w:tab w:leader="none" w:pos="809" w:val="left"/>
          <w:tab w:leader="none" w:pos="810" w:val="left"/>
          <w:tab w:leader="none" w:pos="2695" w:val="left"/>
          <w:tab w:leader="none" w:pos="3071" w:val="left"/>
          <w:tab w:leader="none" w:pos="4108" w:val="left"/>
          <w:tab w:leader="none" w:pos="4592" w:val="left"/>
          <w:tab w:leader="none" w:pos="5212" w:val="left"/>
          <w:tab w:leader="none" w:pos="5718" w:val="left"/>
          <w:tab w:leader="none" w:pos="8261" w:val="left"/>
        </w:tabs>
        <w:spacing w:before="3" w:line="264" w:lineRule="auto"/>
        <w:ind w:right="107"/>
        <w:rPr>
          <w:rFonts w:ascii="Symbol" w:hAnsi="Symbol"/>
          <w:sz w:val="24"/>
        </w:rPr>
      </w:pPr>
      <w:r>
        <w:rPr>
          <w:sz w:val="24"/>
        </w:rPr>
        <w:t>присоединяется</w:t>
      </w:r>
      <w:r>
        <w:rPr>
          <w:sz w:val="24"/>
        </w:rPr>
        <w:tab/>
      </w:r>
      <w:r>
        <w:rPr>
          <w:sz w:val="24"/>
        </w:rPr>
        <w:t>к</w:t>
      </w:r>
      <w:r>
        <w:rPr>
          <w:sz w:val="24"/>
        </w:rPr>
        <w:tab/>
      </w:r>
      <w:r>
        <w:rPr>
          <w:sz w:val="24"/>
        </w:rPr>
        <w:t>М</w:t>
      </w:r>
      <w:r>
        <w:rPr>
          <w:sz w:val="24"/>
        </w:rPr>
        <w:t xml:space="preserve">ДОУ детский сад </w:t>
      </w:r>
      <w:r>
        <w:rPr>
          <w:sz w:val="24"/>
        </w:rPr>
        <w:tab/>
      </w:r>
      <w:r>
        <w:rPr>
          <w:sz w:val="24"/>
        </w:rPr>
        <w:t>№</w:t>
      </w:r>
      <w:r>
        <w:rPr>
          <w:sz w:val="24"/>
        </w:rPr>
        <w:tab/>
      </w:r>
      <w:r>
        <w:rPr>
          <w:sz w:val="24"/>
        </w:rPr>
        <w:t>2</w:t>
      </w:r>
      <w:r>
        <w:rPr>
          <w:sz w:val="24"/>
        </w:rPr>
        <w:tab/>
      </w:r>
      <w:r>
        <w:rPr>
          <w:sz w:val="24"/>
        </w:rPr>
        <w:t>по</w:t>
      </w:r>
      <w:r>
        <w:rPr>
          <w:sz w:val="24"/>
        </w:rPr>
        <w:tab/>
      </w:r>
      <w:r>
        <w:rPr>
          <w:sz w:val="24"/>
        </w:rPr>
        <w:t>ссылке-приглашению,</w:t>
      </w:r>
      <w:r>
        <w:rPr>
          <w:sz w:val="24"/>
        </w:rPr>
        <w:tab/>
      </w:r>
      <w:r>
        <w:rPr>
          <w:spacing w:val="-1"/>
          <w:sz w:val="24"/>
        </w:rPr>
        <w:t>переданной</w:t>
      </w:r>
      <w:r>
        <w:rPr>
          <w:spacing w:val="-57"/>
          <w:sz w:val="24"/>
        </w:rPr>
        <w:t xml:space="preserve">                                             </w:t>
      </w:r>
      <w:r>
        <w:rPr>
          <w:sz w:val="24"/>
        </w:rPr>
        <w:t>администратором;</w:t>
      </w:r>
    </w:p>
    <w:p w14:paraId="63000000">
      <w:pPr>
        <w:pStyle w:val="Style_4"/>
        <w:numPr>
          <w:numId w:val="24"/>
        </w:numPr>
        <w:tabs>
          <w:tab w:leader="none" w:pos="809" w:val="left"/>
          <w:tab w:leader="none" w:pos="810" w:val="left"/>
        </w:tabs>
        <w:spacing w:line="252" w:lineRule="auto"/>
        <w:ind w:right="112"/>
        <w:rPr>
          <w:rFonts w:ascii="Symbol" w:hAnsi="Symbol"/>
          <w:sz w:val="24"/>
        </w:rPr>
      </w:pPr>
      <w:r>
        <w:rPr>
          <w:sz w:val="24"/>
        </w:rPr>
        <w:t>размещает</w:t>
      </w:r>
      <w:r>
        <w:rPr>
          <w:spacing w:val="37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3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материалы;</w:t>
      </w:r>
    </w:p>
    <w:p w14:paraId="64000000">
      <w:pPr>
        <w:pStyle w:val="Style_4"/>
        <w:numPr>
          <w:numId w:val="25"/>
        </w:numPr>
        <w:tabs>
          <w:tab w:leader="none" w:pos="809" w:val="left"/>
          <w:tab w:leader="none" w:pos="810" w:val="left"/>
        </w:tabs>
        <w:spacing w:before="1" w:line="252" w:lineRule="auto"/>
        <w:ind w:right="112"/>
        <w:rPr>
          <w:rFonts w:ascii="Symbol" w:hAnsi="Symbol"/>
          <w:sz w:val="24"/>
        </w:rPr>
      </w:pPr>
      <w:r>
        <w:rPr>
          <w:sz w:val="24"/>
        </w:rPr>
        <w:t>осуществляет</w:t>
      </w:r>
      <w:r>
        <w:rPr>
          <w:spacing w:val="1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6"/>
          <w:sz w:val="24"/>
        </w:rPr>
        <w:t xml:space="preserve"> </w:t>
      </w:r>
      <w:r>
        <w:rPr>
          <w:sz w:val="24"/>
        </w:rPr>
        <w:t>Платформы,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том</w:t>
      </w:r>
      <w:r>
        <w:rPr>
          <w:spacing w:val="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15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 и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занятий;</w:t>
      </w:r>
    </w:p>
    <w:p w14:paraId="65000000">
      <w:pPr>
        <w:pStyle w:val="Style_4"/>
        <w:numPr>
          <w:numId w:val="26"/>
        </w:numPr>
        <w:tabs>
          <w:tab w:leader="none" w:pos="809" w:val="left"/>
          <w:tab w:leader="none" w:pos="810" w:val="left"/>
        </w:tabs>
        <w:spacing w:before="4" w:line="252" w:lineRule="auto"/>
        <w:ind w:right="112"/>
        <w:rPr>
          <w:rFonts w:ascii="Symbol" w:hAnsi="Symbol"/>
          <w:sz w:val="24"/>
        </w:rPr>
      </w:pPr>
      <w:r>
        <w:rPr>
          <w:sz w:val="24"/>
        </w:rPr>
        <w:t>анализирует</w:t>
      </w:r>
      <w:r>
        <w:rPr>
          <w:spacing w:val="-12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результативности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2"/>
          <w:sz w:val="24"/>
        </w:rPr>
        <w:t xml:space="preserve"> </w:t>
      </w:r>
      <w:r>
        <w:rPr>
          <w:sz w:val="24"/>
        </w:rPr>
        <w:t>Платформы,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дистанционных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мероприятий;</w:t>
      </w:r>
    </w:p>
    <w:p w14:paraId="66000000">
      <w:pPr>
        <w:sectPr>
          <w:pgSz w:h="16840" w:orient="portrait" w:w="11910"/>
          <w:pgMar w:bottom="820" w:footer="635" w:gutter="0" w:header="0" w:left="1600" w:right="740" w:top="1040"/>
        </w:sectPr>
      </w:pPr>
    </w:p>
    <w:p w14:paraId="67000000">
      <w:pPr>
        <w:pStyle w:val="Style_4"/>
        <w:numPr>
          <w:numId w:val="27"/>
        </w:numPr>
        <w:tabs>
          <w:tab w:leader="none" w:pos="809" w:val="left"/>
          <w:tab w:leader="none" w:pos="810" w:val="left"/>
          <w:tab w:leader="none" w:pos="2140" w:val="left"/>
          <w:tab w:leader="none" w:pos="3978" w:val="left"/>
          <w:tab w:leader="none" w:pos="4289" w:val="left"/>
          <w:tab w:leader="none" w:pos="5948" w:val="left"/>
          <w:tab w:leader="none" w:pos="7848" w:val="left"/>
          <w:tab w:leader="none" w:pos="9206" w:val="left"/>
        </w:tabs>
        <w:spacing w:before="88" w:line="264" w:lineRule="auto"/>
        <w:ind w:right="108"/>
        <w:rPr>
          <w:rFonts w:ascii="Symbol" w:hAnsi="Symbol"/>
          <w:sz w:val="24"/>
        </w:rPr>
      </w:pPr>
      <w:r>
        <w:rPr>
          <w:sz w:val="24"/>
        </w:rPr>
        <w:t>организует</w:t>
      </w:r>
      <w:r>
        <w:rPr>
          <w:sz w:val="24"/>
        </w:rPr>
        <w:tab/>
      </w:r>
      <w:r>
        <w:rPr>
          <w:sz w:val="24"/>
        </w:rPr>
        <w:t>взаимодействие</w:t>
      </w:r>
      <w:r>
        <w:rPr>
          <w:sz w:val="24"/>
        </w:rPr>
        <w:tab/>
      </w:r>
      <w:r>
        <w:rPr>
          <w:sz w:val="24"/>
        </w:rPr>
        <w:t>с</w:t>
      </w:r>
      <w:r>
        <w:rPr>
          <w:sz w:val="24"/>
        </w:rPr>
        <w:tab/>
      </w:r>
      <w:r>
        <w:rPr>
          <w:sz w:val="24"/>
        </w:rPr>
        <w:t>сотрудниками</w:t>
      </w:r>
      <w:r>
        <w:rPr>
          <w:sz w:val="24"/>
        </w:rPr>
        <w:tab/>
      </w:r>
      <w:r>
        <w:rPr>
          <w:sz w:val="24"/>
        </w:rPr>
        <w:t>педагогического</w:t>
      </w:r>
      <w:r>
        <w:rPr>
          <w:sz w:val="24"/>
        </w:rPr>
        <w:tab/>
      </w:r>
      <w:r>
        <w:rPr>
          <w:sz w:val="24"/>
        </w:rPr>
        <w:t>коллектива</w:t>
      </w:r>
      <w:r>
        <w:rPr>
          <w:sz w:val="24"/>
        </w:rPr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воспитательного процессов;</w:t>
      </w:r>
    </w:p>
    <w:p w14:paraId="68000000">
      <w:pPr>
        <w:pStyle w:val="Style_4"/>
        <w:numPr>
          <w:numId w:val="28"/>
        </w:numPr>
        <w:tabs>
          <w:tab w:leader="none" w:pos="809" w:val="left"/>
          <w:tab w:leader="none" w:pos="810" w:val="left"/>
        </w:tabs>
        <w:spacing w:line="252" w:lineRule="auto"/>
        <w:ind w:right="111"/>
        <w:rPr>
          <w:rFonts w:ascii="Symbol" w:hAnsi="Symbol"/>
          <w:sz w:val="24"/>
        </w:rPr>
      </w:pPr>
      <w:r>
        <w:rPr>
          <w:sz w:val="24"/>
        </w:rPr>
        <w:t>передаёт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32"/>
          <w:sz w:val="24"/>
        </w:rPr>
        <w:t xml:space="preserve"> </w:t>
      </w:r>
      <w:r>
        <w:rPr>
          <w:sz w:val="24"/>
        </w:rPr>
        <w:t>о</w:t>
      </w:r>
      <w:r>
        <w:rPr>
          <w:spacing w:val="34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35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3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3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Администратору</w:t>
      </w:r>
      <w:r>
        <w:rPr>
          <w:spacing w:val="-9"/>
          <w:sz w:val="24"/>
        </w:rPr>
        <w:t xml:space="preserve"> </w:t>
      </w:r>
      <w:r>
        <w:rPr>
          <w:sz w:val="24"/>
        </w:rPr>
        <w:t>Платформы;</w:t>
      </w:r>
    </w:p>
    <w:p w14:paraId="69000000">
      <w:pPr>
        <w:pStyle w:val="Style_4"/>
        <w:numPr>
          <w:numId w:val="29"/>
        </w:numPr>
        <w:tabs>
          <w:tab w:leader="none" w:pos="809" w:val="left"/>
          <w:tab w:leader="none" w:pos="810" w:val="left"/>
          <w:tab w:leader="none" w:pos="2289" w:val="left"/>
          <w:tab w:leader="none" w:pos="3987" w:val="left"/>
          <w:tab w:leader="none" w:pos="5474" w:val="left"/>
          <w:tab w:leader="none" w:pos="6168" w:val="left"/>
          <w:tab w:leader="none" w:pos="7249" w:val="left"/>
          <w:tab w:leader="none" w:pos="7699" w:val="left"/>
        </w:tabs>
        <w:spacing w:before="1" w:line="264" w:lineRule="auto"/>
        <w:ind w:right="105"/>
        <w:rPr>
          <w:rFonts w:ascii="Symbol" w:hAnsi="Symbol"/>
          <w:sz w:val="24"/>
        </w:rPr>
      </w:pPr>
      <w:r>
        <w:rPr>
          <w:sz w:val="24"/>
        </w:rPr>
        <w:t>использует</w:t>
      </w:r>
      <w:r>
        <w:rPr>
          <w:sz w:val="24"/>
        </w:rPr>
        <w:tab/>
      </w:r>
      <w:r>
        <w:rPr>
          <w:sz w:val="24"/>
        </w:rPr>
        <w:t>возможности</w:t>
      </w:r>
      <w:r>
        <w:rPr>
          <w:sz w:val="24"/>
        </w:rPr>
        <w:tab/>
      </w:r>
      <w:r>
        <w:rPr>
          <w:sz w:val="24"/>
        </w:rPr>
        <w:t>видеосвязи</w:t>
      </w:r>
      <w:r>
        <w:rPr>
          <w:sz w:val="24"/>
        </w:rPr>
        <w:tab/>
      </w:r>
      <w:r>
        <w:rPr>
          <w:sz w:val="24"/>
        </w:rPr>
        <w:t>для</w:t>
      </w:r>
      <w:r>
        <w:rPr>
          <w:sz w:val="24"/>
        </w:rPr>
        <w:tab/>
      </w:r>
      <w:r>
        <w:rPr>
          <w:sz w:val="24"/>
        </w:rPr>
        <w:t>работы</w:t>
      </w:r>
      <w:r>
        <w:rPr>
          <w:sz w:val="24"/>
        </w:rPr>
        <w:tab/>
      </w:r>
      <w:r>
        <w:rPr>
          <w:sz w:val="24"/>
        </w:rPr>
        <w:t>с</w:t>
      </w:r>
      <w:r>
        <w:rPr>
          <w:sz w:val="24"/>
        </w:rPr>
        <w:tab/>
      </w:r>
      <w:r>
        <w:rPr>
          <w:sz w:val="24"/>
        </w:rPr>
        <w:t>воспитанниками,</w:t>
      </w:r>
      <w:r>
        <w:rPr>
          <w:spacing w:val="-57"/>
          <w:sz w:val="24"/>
        </w:rPr>
        <w:t xml:space="preserve"> </w:t>
      </w:r>
      <w:r>
        <w:rPr>
          <w:sz w:val="24"/>
        </w:rPr>
        <w:t>отсутствующими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в МДОУ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переведенными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обучение;</w:t>
      </w:r>
    </w:p>
    <w:p w14:paraId="6A000000">
      <w:pPr>
        <w:pStyle w:val="Style_4"/>
        <w:numPr>
          <w:numId w:val="30"/>
        </w:numPr>
        <w:tabs>
          <w:tab w:leader="none" w:pos="809" w:val="left"/>
          <w:tab w:leader="none" w:pos="810" w:val="left"/>
        </w:tabs>
        <w:spacing w:line="290" w:lineRule="exact"/>
        <w:ind/>
        <w:rPr>
          <w:rFonts w:ascii="Symbol" w:hAnsi="Symbol"/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Платформе.</w:t>
      </w:r>
    </w:p>
    <w:p w14:paraId="6B000000">
      <w:pPr>
        <w:pStyle w:val="Style_4"/>
        <w:numPr>
          <w:ilvl w:val="1"/>
          <w:numId w:val="7"/>
        </w:numPr>
        <w:tabs>
          <w:tab w:leader="none" w:pos="604" w:val="left"/>
        </w:tabs>
        <w:spacing w:before="184" w:line="252" w:lineRule="auto"/>
        <w:ind w:firstLine="0" w:left="0" w:right="114"/>
        <w:rPr>
          <w:sz w:val="24"/>
        </w:rPr>
      </w:pPr>
      <w:r>
        <w:rPr>
          <w:sz w:val="24"/>
        </w:rPr>
        <w:t>Воспитатели</w:t>
      </w:r>
      <w:r>
        <w:rPr>
          <w:spacing w:val="17"/>
          <w:sz w:val="24"/>
        </w:rPr>
        <w:t xml:space="preserve"> </w:t>
      </w:r>
      <w:r>
        <w:rPr>
          <w:sz w:val="24"/>
        </w:rPr>
        <w:t>координируют</w:t>
      </w:r>
      <w:r>
        <w:rPr>
          <w:spacing w:val="18"/>
          <w:sz w:val="24"/>
        </w:rPr>
        <w:t xml:space="preserve"> </w:t>
      </w:r>
      <w:r>
        <w:rPr>
          <w:sz w:val="24"/>
        </w:rPr>
        <w:t>все</w:t>
      </w:r>
      <w:r>
        <w:rPr>
          <w:spacing w:val="16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5"/>
          <w:sz w:val="24"/>
        </w:rPr>
        <w:t xml:space="preserve"> </w:t>
      </w:r>
      <w:r>
        <w:rPr>
          <w:sz w:val="24"/>
        </w:rPr>
        <w:t>на</w:t>
      </w:r>
      <w:r>
        <w:rPr>
          <w:spacing w:val="15"/>
          <w:sz w:val="24"/>
        </w:rPr>
        <w:t xml:space="preserve"> </w:t>
      </w:r>
      <w:r>
        <w:rPr>
          <w:sz w:val="24"/>
        </w:rPr>
        <w:t>Платформе</w:t>
      </w:r>
      <w:r>
        <w:rPr>
          <w:spacing w:val="16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группы:</w:t>
      </w:r>
    </w:p>
    <w:p w14:paraId="6C000000">
      <w:pPr>
        <w:pStyle w:val="Style_4"/>
        <w:numPr>
          <w:numId w:val="31"/>
        </w:numPr>
        <w:tabs>
          <w:tab w:leader="none" w:pos="809" w:val="left"/>
          <w:tab w:leader="none" w:pos="810" w:val="left"/>
          <w:tab w:leader="none" w:pos="2695" w:val="left"/>
          <w:tab w:leader="none" w:pos="3071" w:val="left"/>
          <w:tab w:leader="none" w:pos="4108" w:val="left"/>
          <w:tab w:leader="none" w:pos="4592" w:val="left"/>
          <w:tab w:leader="none" w:pos="5212" w:val="left"/>
          <w:tab w:leader="none" w:pos="5718" w:val="left"/>
          <w:tab w:leader="none" w:pos="8261" w:val="left"/>
        </w:tabs>
        <w:spacing w:before="163" w:line="264" w:lineRule="auto"/>
        <w:ind w:right="107"/>
        <w:rPr>
          <w:rFonts w:ascii="Symbol" w:hAnsi="Symbol"/>
          <w:sz w:val="24"/>
        </w:rPr>
      </w:pPr>
      <w:r>
        <w:rPr>
          <w:sz w:val="24"/>
        </w:rPr>
        <w:t>присоединяется</w:t>
      </w:r>
      <w:r>
        <w:rPr>
          <w:sz w:val="24"/>
        </w:rPr>
        <w:tab/>
      </w:r>
      <w:r>
        <w:rPr>
          <w:sz w:val="24"/>
        </w:rPr>
        <w:t>к</w:t>
      </w:r>
      <w:r>
        <w:rPr>
          <w:sz w:val="24"/>
        </w:rPr>
        <w:tab/>
      </w:r>
      <w:r>
        <w:rPr>
          <w:sz w:val="24"/>
        </w:rPr>
        <w:t>М</w:t>
      </w:r>
      <w:r>
        <w:rPr>
          <w:sz w:val="24"/>
        </w:rPr>
        <w:t>ДОУ детский сад</w:t>
      </w:r>
      <w:r>
        <w:rPr>
          <w:sz w:val="24"/>
        </w:rPr>
        <w:tab/>
      </w:r>
      <w:r>
        <w:rPr>
          <w:sz w:val="24"/>
        </w:rPr>
        <w:t>№2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>по</w:t>
      </w:r>
      <w:r>
        <w:rPr>
          <w:sz w:val="24"/>
        </w:rPr>
        <w:tab/>
      </w:r>
      <w:r>
        <w:rPr>
          <w:sz w:val="24"/>
        </w:rPr>
        <w:t>ссылке-приглашению,</w:t>
      </w:r>
      <w:r>
        <w:rPr>
          <w:sz w:val="24"/>
        </w:rPr>
        <w:tab/>
      </w:r>
      <w:r>
        <w:rPr>
          <w:spacing w:val="-1"/>
          <w:sz w:val="24"/>
        </w:rPr>
        <w:t>переданной</w:t>
      </w:r>
      <w:r>
        <w:rPr>
          <w:spacing w:val="-57"/>
          <w:sz w:val="24"/>
        </w:rPr>
        <w:t xml:space="preserve">                                 </w:t>
      </w:r>
      <w:r>
        <w:rPr>
          <w:sz w:val="24"/>
        </w:rPr>
        <w:t>администратором;</w:t>
      </w:r>
    </w:p>
    <w:p w14:paraId="6D000000">
      <w:pPr>
        <w:pStyle w:val="Style_4"/>
        <w:numPr>
          <w:numId w:val="32"/>
        </w:numPr>
        <w:tabs>
          <w:tab w:leader="none" w:pos="809" w:val="left"/>
          <w:tab w:leader="none" w:pos="810" w:val="left"/>
        </w:tabs>
        <w:spacing w:line="293" w:lineRule="exact"/>
        <w:ind/>
        <w:rPr>
          <w:rFonts w:ascii="Symbol" w:hAnsi="Symbol"/>
          <w:sz w:val="24"/>
        </w:rPr>
      </w:pPr>
      <w:r>
        <w:rPr>
          <w:sz w:val="24"/>
        </w:rPr>
        <w:t>получает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администратора</w:t>
      </w:r>
      <w:r>
        <w:rPr>
          <w:spacing w:val="-2"/>
          <w:sz w:val="24"/>
        </w:rPr>
        <w:t xml:space="preserve"> </w:t>
      </w:r>
      <w:r>
        <w:rPr>
          <w:sz w:val="24"/>
        </w:rPr>
        <w:t>ссылки-приглашения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воспитанников;</w:t>
      </w:r>
    </w:p>
    <w:p w14:paraId="6E000000">
      <w:pPr>
        <w:pStyle w:val="Style_4"/>
        <w:numPr>
          <w:numId w:val="33"/>
        </w:numPr>
        <w:tabs>
          <w:tab w:leader="none" w:pos="809" w:val="left"/>
          <w:tab w:leader="none" w:pos="810" w:val="left"/>
        </w:tabs>
        <w:spacing w:before="20"/>
        <w:ind/>
        <w:rPr>
          <w:rFonts w:ascii="Symbol" w:hAnsi="Symbol"/>
          <w:sz w:val="24"/>
        </w:rPr>
      </w:pPr>
      <w:r>
        <w:rPr>
          <w:sz w:val="24"/>
        </w:rPr>
        <w:t>приглашает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группу;</w:t>
      </w:r>
    </w:p>
    <w:p w14:paraId="6F000000">
      <w:pPr>
        <w:pStyle w:val="Style_4"/>
        <w:numPr>
          <w:numId w:val="34"/>
        </w:numPr>
        <w:tabs>
          <w:tab w:leader="none" w:pos="809" w:val="left"/>
          <w:tab w:leader="none" w:pos="810" w:val="left"/>
        </w:tabs>
        <w:spacing w:before="21"/>
        <w:ind/>
        <w:rPr>
          <w:rFonts w:ascii="Symbol" w:hAnsi="Symbol"/>
          <w:sz w:val="24"/>
        </w:rPr>
      </w:pPr>
      <w:r>
        <w:rPr>
          <w:sz w:val="24"/>
        </w:rPr>
        <w:t>создает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редактирует</w:t>
      </w:r>
      <w:r>
        <w:rPr>
          <w:spacing w:val="-2"/>
          <w:sz w:val="24"/>
        </w:rPr>
        <w:t xml:space="preserve"> </w:t>
      </w:r>
      <w:r>
        <w:rPr>
          <w:sz w:val="24"/>
        </w:rPr>
        <w:t>чаты группы;</w:t>
      </w:r>
    </w:p>
    <w:p w14:paraId="70000000">
      <w:pPr>
        <w:pStyle w:val="Style_4"/>
        <w:numPr>
          <w:numId w:val="35"/>
        </w:numPr>
        <w:tabs>
          <w:tab w:leader="none" w:pos="809" w:val="left"/>
          <w:tab w:leader="none" w:pos="810" w:val="left"/>
        </w:tabs>
        <w:spacing w:before="22" w:line="252" w:lineRule="auto"/>
        <w:ind w:right="103"/>
        <w:rPr>
          <w:rFonts w:ascii="Symbol" w:hAnsi="Symbol"/>
          <w:sz w:val="24"/>
        </w:rPr>
      </w:pPr>
      <w:r>
        <w:rPr>
          <w:sz w:val="24"/>
        </w:rPr>
        <w:t>регулярно</w:t>
      </w:r>
      <w:r>
        <w:rPr>
          <w:spacing w:val="44"/>
          <w:sz w:val="24"/>
        </w:rPr>
        <w:t xml:space="preserve"> </w:t>
      </w:r>
      <w:r>
        <w:rPr>
          <w:sz w:val="24"/>
        </w:rPr>
        <w:t>размещает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чате</w:t>
      </w:r>
      <w:r>
        <w:rPr>
          <w:spacing w:val="4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42"/>
          <w:sz w:val="24"/>
        </w:rPr>
        <w:t xml:space="preserve"> </w:t>
      </w:r>
      <w:r>
        <w:rPr>
          <w:sz w:val="24"/>
        </w:rPr>
        <w:t>материалы:</w:t>
      </w:r>
      <w:r>
        <w:rPr>
          <w:spacing w:val="44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4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44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-57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т.д.:</w:t>
      </w:r>
      <w:r>
        <w:rPr>
          <w:sz w:val="24"/>
        </w:rPr>
        <w:t>расписание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режимы</w:t>
      </w:r>
      <w:r>
        <w:rPr>
          <w:spacing w:val="-1"/>
          <w:sz w:val="24"/>
        </w:rPr>
        <w:t xml:space="preserve"> </w:t>
      </w:r>
      <w:r>
        <w:rPr>
          <w:sz w:val="24"/>
        </w:rPr>
        <w:t>дня;</w:t>
      </w:r>
      <w:r>
        <w:rPr>
          <w:sz w:val="24"/>
        </w:rPr>
        <w:t>объявления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предстоящих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мероприятиях,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праздниках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сада; </w:t>
      </w:r>
      <w:r>
        <w:rPr>
          <w:sz w:val="24"/>
        </w:rPr>
        <w:t>расписание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</w:t>
      </w:r>
      <w:r>
        <w:rPr>
          <w:spacing w:val="-3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14:paraId="71000000">
      <w:pPr>
        <w:pStyle w:val="Style_4"/>
        <w:numPr>
          <w:numId w:val="36"/>
        </w:numPr>
        <w:tabs>
          <w:tab w:leader="none" w:pos="809" w:val="left"/>
          <w:tab w:leader="none" w:pos="810" w:val="left"/>
          <w:tab w:leader="none" w:pos="2289" w:val="left"/>
          <w:tab w:leader="none" w:pos="3987" w:val="left"/>
          <w:tab w:leader="none" w:pos="5474" w:val="left"/>
          <w:tab w:leader="none" w:pos="6168" w:val="left"/>
          <w:tab w:leader="none" w:pos="7245" w:val="left"/>
          <w:tab w:leader="none" w:pos="7699" w:val="left"/>
        </w:tabs>
        <w:spacing w:before="23" w:line="252" w:lineRule="auto"/>
        <w:ind w:right="105"/>
        <w:rPr>
          <w:rFonts w:ascii="Symbol" w:hAnsi="Symbol"/>
          <w:sz w:val="24"/>
        </w:rPr>
      </w:pPr>
      <w:r>
        <w:rPr>
          <w:sz w:val="24"/>
        </w:rPr>
        <w:t>использует</w:t>
      </w:r>
      <w:r>
        <w:rPr>
          <w:sz w:val="24"/>
        </w:rPr>
        <w:tab/>
      </w:r>
      <w:r>
        <w:rPr>
          <w:sz w:val="24"/>
        </w:rPr>
        <w:t>возможности</w:t>
      </w:r>
      <w:r>
        <w:rPr>
          <w:sz w:val="24"/>
        </w:rPr>
        <w:tab/>
      </w:r>
      <w:r>
        <w:rPr>
          <w:sz w:val="24"/>
        </w:rPr>
        <w:t>видеосвязи</w:t>
      </w:r>
      <w:r>
        <w:rPr>
          <w:sz w:val="24"/>
        </w:rPr>
        <w:tab/>
      </w:r>
      <w:r>
        <w:rPr>
          <w:sz w:val="24"/>
        </w:rPr>
        <w:t>для</w:t>
      </w:r>
      <w:r>
        <w:rPr>
          <w:sz w:val="24"/>
        </w:rPr>
        <w:tab/>
      </w:r>
      <w:r>
        <w:rPr>
          <w:sz w:val="24"/>
        </w:rPr>
        <w:t>работы</w:t>
      </w:r>
      <w:r>
        <w:rPr>
          <w:sz w:val="24"/>
        </w:rPr>
        <w:tab/>
      </w:r>
      <w:r>
        <w:rPr>
          <w:sz w:val="24"/>
        </w:rPr>
        <w:t>с</w:t>
      </w:r>
      <w:r>
        <w:rPr>
          <w:sz w:val="24"/>
        </w:rPr>
        <w:tab/>
      </w:r>
      <w:r>
        <w:rPr>
          <w:sz w:val="24"/>
        </w:rPr>
        <w:t>воспитанниками,</w:t>
      </w:r>
      <w:r>
        <w:rPr>
          <w:spacing w:val="-57"/>
          <w:sz w:val="24"/>
        </w:rPr>
        <w:t xml:space="preserve"> </w:t>
      </w:r>
      <w:r>
        <w:rPr>
          <w:sz w:val="24"/>
        </w:rPr>
        <w:t>отсутствующими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в саду</w:t>
      </w:r>
      <w:r>
        <w:rPr>
          <w:spacing w:val="-3"/>
          <w:sz w:val="24"/>
        </w:rPr>
        <w:t xml:space="preserve"> </w:t>
      </w:r>
      <w:r>
        <w:rPr>
          <w:sz w:val="24"/>
        </w:rPr>
        <w:t>или переведенными на</w:t>
      </w:r>
      <w:r>
        <w:rPr>
          <w:spacing w:val="-2"/>
          <w:sz w:val="24"/>
        </w:rPr>
        <w:t xml:space="preserve"> </w:t>
      </w:r>
      <w:r>
        <w:rPr>
          <w:sz w:val="24"/>
        </w:rPr>
        <w:t>дистанционное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обучение;</w:t>
      </w:r>
    </w:p>
    <w:p w14:paraId="72000000">
      <w:pPr>
        <w:pStyle w:val="Style_4"/>
        <w:numPr>
          <w:numId w:val="37"/>
        </w:numPr>
        <w:tabs>
          <w:tab w:leader="none" w:pos="809" w:val="left"/>
          <w:tab w:leader="none" w:pos="810" w:val="left"/>
        </w:tabs>
        <w:spacing w:before="3"/>
        <w:ind/>
        <w:rPr>
          <w:rFonts w:ascii="Symbol" w:hAnsi="Symbol"/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Платформе.</w:t>
      </w:r>
    </w:p>
    <w:p w14:paraId="73000000">
      <w:pPr>
        <w:pStyle w:val="Style_1"/>
        <w:spacing w:before="7"/>
        <w:ind/>
        <w:rPr>
          <w:sz w:val="27"/>
        </w:rPr>
      </w:pPr>
    </w:p>
    <w:p w14:paraId="74000000">
      <w:pPr>
        <w:pStyle w:val="Style_4"/>
        <w:numPr>
          <w:ilvl w:val="1"/>
          <w:numId w:val="7"/>
        </w:numPr>
        <w:tabs>
          <w:tab w:leader="none" w:pos="810" w:val="left"/>
        </w:tabs>
        <w:spacing w:line="264" w:lineRule="auto"/>
        <w:ind w:firstLine="0" w:left="0" w:right="109"/>
        <w:jc w:val="both"/>
        <w:rPr>
          <w:sz w:val="24"/>
        </w:rPr>
      </w:pPr>
      <w:r>
        <w:rPr>
          <w:sz w:val="24"/>
        </w:rPr>
        <w:t>Педагог</w:t>
      </w:r>
      <w:r>
        <w:rPr>
          <w:spacing w:val="1"/>
          <w:sz w:val="24"/>
        </w:rPr>
        <w:t xml:space="preserve"> </w:t>
      </w:r>
      <w:r>
        <w:rPr>
          <w:sz w:val="24"/>
        </w:rPr>
        <w:t>(специалист)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z w:val="24"/>
        </w:rPr>
        <w:t>групп:</w:t>
      </w:r>
    </w:p>
    <w:p w14:paraId="75000000">
      <w:pPr>
        <w:pStyle w:val="Style_4"/>
        <w:numPr>
          <w:numId w:val="38"/>
        </w:numPr>
        <w:tabs>
          <w:tab w:leader="none" w:pos="810" w:val="left"/>
        </w:tabs>
        <w:spacing w:line="290" w:lineRule="exact"/>
        <w:ind/>
        <w:jc w:val="both"/>
        <w:rPr>
          <w:rFonts w:ascii="Symbol" w:hAnsi="Symbol"/>
          <w:sz w:val="24"/>
        </w:rPr>
      </w:pPr>
      <w:r>
        <w:rPr>
          <w:sz w:val="24"/>
        </w:rPr>
        <w:t>присоединяется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МДОУ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ссылке-приглашению,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администратором;</w:t>
      </w:r>
    </w:p>
    <w:p w14:paraId="76000000">
      <w:pPr>
        <w:pStyle w:val="Style_4"/>
        <w:numPr>
          <w:numId w:val="39"/>
        </w:numPr>
        <w:tabs>
          <w:tab w:leader="none" w:pos="810" w:val="left"/>
        </w:tabs>
        <w:spacing w:before="21"/>
        <w:ind/>
        <w:jc w:val="both"/>
        <w:rPr>
          <w:rFonts w:ascii="Symbol" w:hAnsi="Symbol"/>
          <w:sz w:val="24"/>
        </w:rPr>
      </w:pPr>
      <w:r>
        <w:rPr>
          <w:sz w:val="24"/>
        </w:rPr>
        <w:t>создает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редактирует 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чаты;</w:t>
      </w:r>
    </w:p>
    <w:p w14:paraId="77000000">
      <w:pPr>
        <w:pStyle w:val="Style_4"/>
        <w:numPr>
          <w:numId w:val="40"/>
        </w:numPr>
        <w:tabs>
          <w:tab w:leader="none" w:pos="810" w:val="left"/>
        </w:tabs>
        <w:spacing w:before="20" w:line="264" w:lineRule="auto"/>
        <w:ind w:right="110"/>
        <w:jc w:val="both"/>
        <w:rPr>
          <w:rFonts w:ascii="Symbol" w:hAnsi="Symbol"/>
          <w:sz w:val="24"/>
        </w:rPr>
      </w:pPr>
      <w:r>
        <w:rPr>
          <w:sz w:val="24"/>
        </w:rPr>
        <w:t>регулярно размещает в чате необходимые материалы: документы, видео, статьи,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т.д.:</w:t>
      </w:r>
      <w:r>
        <w:rPr>
          <w:sz w:val="24"/>
        </w:rPr>
        <w:t>расписание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дополнительных занятий;</w:t>
      </w:r>
      <w:r>
        <w:rPr>
          <w:sz w:val="24"/>
        </w:rPr>
        <w:t>ссылки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платформы,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объявления;</w:t>
      </w:r>
    </w:p>
    <w:p w14:paraId="78000000">
      <w:pPr>
        <w:pStyle w:val="Style_4"/>
        <w:numPr>
          <w:numId w:val="41"/>
        </w:numPr>
        <w:tabs>
          <w:tab w:leader="none" w:pos="810" w:val="left"/>
        </w:tabs>
        <w:spacing w:before="20" w:line="264" w:lineRule="auto"/>
        <w:ind w:right="107"/>
        <w:jc w:val="both"/>
        <w:rPr>
          <w:rFonts w:ascii="Symbol" w:hAnsi="Symbol"/>
          <w:sz w:val="24"/>
        </w:rPr>
      </w:pPr>
      <w:r>
        <w:rPr>
          <w:sz w:val="24"/>
        </w:rPr>
        <w:t>использует возможность реализации образовательных программ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видеосвязи)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воспитанниками,</w:t>
      </w:r>
      <w:r>
        <w:rPr>
          <w:spacing w:val="-7"/>
          <w:sz w:val="24"/>
        </w:rPr>
        <w:t xml:space="preserve"> </w:t>
      </w:r>
      <w:r>
        <w:rPr>
          <w:sz w:val="24"/>
        </w:rPr>
        <w:t>отсутствующими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саду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переведенными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дистанционное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обучение;</w:t>
      </w:r>
    </w:p>
    <w:p w14:paraId="79000000">
      <w:pPr>
        <w:pStyle w:val="Style_4"/>
        <w:numPr>
          <w:numId w:val="42"/>
        </w:numPr>
        <w:tabs>
          <w:tab w:leader="none" w:pos="810" w:val="left"/>
        </w:tabs>
        <w:spacing w:line="292" w:lineRule="exact"/>
        <w:ind/>
        <w:jc w:val="both"/>
        <w:rPr>
          <w:rFonts w:ascii="Symbol" w:hAnsi="Symbol"/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Платформе.</w:t>
      </w:r>
    </w:p>
    <w:p w14:paraId="7A000000">
      <w:pPr>
        <w:pStyle w:val="Style_1"/>
        <w:spacing w:before="8"/>
        <w:ind/>
        <w:rPr>
          <w:sz w:val="27"/>
        </w:rPr>
      </w:pPr>
    </w:p>
    <w:p w14:paraId="7B000000">
      <w:pPr>
        <w:pStyle w:val="Style_4"/>
        <w:numPr>
          <w:ilvl w:val="1"/>
          <w:numId w:val="7"/>
        </w:numPr>
        <w:tabs>
          <w:tab w:leader="none" w:pos="869" w:val="left"/>
          <w:tab w:leader="none" w:pos="870" w:val="left"/>
        </w:tabs>
        <w:ind w:hanging="768" w:left="870"/>
        <w:rPr>
          <w:sz w:val="24"/>
        </w:rPr>
      </w:pPr>
      <w:r>
        <w:rPr>
          <w:sz w:val="24"/>
        </w:rPr>
        <w:t>Родитель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(законный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представитель),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4"/>
          <w:sz w:val="24"/>
        </w:rPr>
        <w:t xml:space="preserve"> </w:t>
      </w:r>
      <w:r>
        <w:rPr>
          <w:sz w:val="24"/>
        </w:rPr>
        <w:t>Платформу:</w:t>
      </w:r>
    </w:p>
    <w:p w14:paraId="7C000000">
      <w:pPr>
        <w:pStyle w:val="Style_4"/>
        <w:numPr>
          <w:numId w:val="43"/>
        </w:numPr>
        <w:tabs>
          <w:tab w:leader="none" w:pos="809" w:val="left"/>
          <w:tab w:leader="none" w:pos="810" w:val="left"/>
          <w:tab w:leader="none" w:pos="2663" w:val="left"/>
          <w:tab w:leader="none" w:pos="3008" w:val="left"/>
          <w:tab w:leader="none" w:pos="4019" w:val="left"/>
          <w:tab w:leader="none" w:pos="4472" w:val="left"/>
          <w:tab w:leader="none" w:pos="5061" w:val="left"/>
          <w:tab w:leader="none" w:pos="5538" w:val="left"/>
          <w:tab w:leader="none" w:pos="6821" w:val="left"/>
          <w:tab w:leader="none" w:pos="8661" w:val="left"/>
        </w:tabs>
        <w:spacing w:before="21" w:line="264" w:lineRule="auto"/>
        <w:ind w:right="104"/>
        <w:rPr>
          <w:rFonts w:ascii="Symbol" w:hAnsi="Symbol"/>
          <w:sz w:val="24"/>
        </w:rPr>
      </w:pPr>
      <w:r>
        <w:rPr>
          <w:sz w:val="24"/>
        </w:rPr>
        <w:t>присоединяется</w:t>
      </w:r>
      <w:r>
        <w:rPr>
          <w:sz w:val="24"/>
        </w:rPr>
        <w:tab/>
      </w:r>
      <w:r>
        <w:rPr>
          <w:sz w:val="24"/>
        </w:rPr>
        <w:t>к</w:t>
      </w:r>
      <w:r>
        <w:rPr>
          <w:sz w:val="24"/>
        </w:rPr>
        <w:tab/>
      </w:r>
      <w:r>
        <w:rPr>
          <w:sz w:val="24"/>
        </w:rPr>
        <w:t>М</w:t>
      </w:r>
      <w:r>
        <w:rPr>
          <w:sz w:val="24"/>
        </w:rPr>
        <w:t xml:space="preserve">ДОУ детский сад </w:t>
      </w:r>
      <w:r>
        <w:rPr>
          <w:sz w:val="24"/>
        </w:rPr>
        <w:tab/>
      </w:r>
      <w:r>
        <w:rPr>
          <w:sz w:val="24"/>
        </w:rPr>
        <w:t>№</w:t>
      </w:r>
      <w:r>
        <w:rPr>
          <w:sz w:val="24"/>
        </w:rPr>
        <w:tab/>
      </w:r>
      <w:r>
        <w:rPr>
          <w:sz w:val="24"/>
        </w:rPr>
        <w:t>2</w:t>
      </w:r>
      <w:r>
        <w:rPr>
          <w:sz w:val="24"/>
        </w:rPr>
        <w:tab/>
      </w:r>
      <w:r>
        <w:rPr>
          <w:sz w:val="24"/>
        </w:rPr>
        <w:t>по</w:t>
      </w:r>
      <w:r>
        <w:rPr>
          <w:sz w:val="24"/>
        </w:rPr>
        <w:tab/>
      </w:r>
      <w:r>
        <w:rPr>
          <w:sz w:val="24"/>
        </w:rPr>
        <w:t>созданной</w:t>
      </w:r>
      <w:r>
        <w:rPr>
          <w:sz w:val="24"/>
        </w:rPr>
        <w:tab/>
      </w:r>
      <w:r>
        <w:rPr>
          <w:sz w:val="24"/>
        </w:rPr>
        <w:t>самостоятельно</w:t>
      </w:r>
      <w:r>
        <w:rPr>
          <w:sz w:val="24"/>
        </w:rPr>
        <w:tab/>
      </w:r>
      <w:r>
        <w:rPr>
          <w:sz w:val="24"/>
        </w:rPr>
        <w:t>ссылке-</w:t>
      </w:r>
      <w:r>
        <w:rPr>
          <w:spacing w:val="-57"/>
          <w:sz w:val="24"/>
        </w:rPr>
        <w:t xml:space="preserve"> </w:t>
      </w:r>
      <w:r>
        <w:rPr>
          <w:sz w:val="24"/>
        </w:rPr>
        <w:t>приглашению,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прохождения процедуры регистрации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ребенка;</w:t>
      </w:r>
    </w:p>
    <w:p w14:paraId="7D000000">
      <w:pPr>
        <w:pStyle w:val="Style_4"/>
        <w:numPr>
          <w:numId w:val="44"/>
        </w:numPr>
        <w:tabs>
          <w:tab w:leader="none" w:pos="809" w:val="left"/>
          <w:tab w:leader="none" w:pos="810" w:val="left"/>
        </w:tabs>
        <w:spacing w:line="252" w:lineRule="auto"/>
        <w:ind w:right="109"/>
        <w:rPr>
          <w:rFonts w:ascii="Symbol" w:hAnsi="Symbol"/>
          <w:sz w:val="24"/>
        </w:rPr>
      </w:pPr>
      <w:r>
        <w:rPr>
          <w:sz w:val="24"/>
        </w:rPr>
        <w:t>может написать воспитателю, педагогу или администрации сада личное сообщение,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 провести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видеозвонок.</w:t>
      </w:r>
    </w:p>
    <w:p w14:paraId="7E000000">
      <w:pPr>
        <w:pStyle w:val="Style_4"/>
        <w:numPr>
          <w:numId w:val="45"/>
        </w:numPr>
        <w:tabs>
          <w:tab w:leader="none" w:pos="809" w:val="left"/>
          <w:tab w:leader="none" w:pos="810" w:val="left"/>
        </w:tabs>
        <w:spacing w:before="1"/>
        <w:ind/>
        <w:rPr>
          <w:rFonts w:ascii="Symbol" w:hAnsi="Symbol"/>
          <w:sz w:val="24"/>
        </w:rPr>
      </w:pPr>
      <w:r>
        <w:rPr>
          <w:sz w:val="24"/>
        </w:rPr>
        <w:t>обеспечивает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Платформе</w:t>
      </w:r>
    </w:p>
    <w:p w14:paraId="7F000000">
      <w:pPr>
        <w:pStyle w:val="Style_4"/>
        <w:tabs>
          <w:tab w:leader="none" w:pos="809" w:val="left"/>
          <w:tab w:leader="none" w:pos="810" w:val="left"/>
        </w:tabs>
        <w:spacing w:before="1"/>
        <w:ind w:firstLine="0" w:left="810"/>
        <w:rPr>
          <w:rFonts w:ascii="Symbol" w:hAnsi="Symbol"/>
          <w:sz w:val="24"/>
        </w:rPr>
      </w:pPr>
    </w:p>
    <w:p w14:paraId="80000000">
      <w:pPr>
        <w:pStyle w:val="Style_3"/>
        <w:numPr>
          <w:ilvl w:val="0"/>
          <w:numId w:val="1"/>
        </w:numPr>
        <w:tabs>
          <w:tab w:leader="none" w:pos="4790" w:val="left"/>
          <w:tab w:leader="none" w:pos="4791" w:val="left"/>
        </w:tabs>
        <w:ind w:hanging="710" w:left="4790"/>
        <w:jc w:val="left"/>
      </w:pPr>
      <w:r>
        <w:t>Права</w:t>
      </w:r>
    </w:p>
    <w:p w14:paraId="81000000">
      <w:pPr>
        <w:sectPr>
          <w:footerReference r:id="rId1" w:type="default"/>
          <w:pgSz w:h="16840" w:orient="portrait" w:w="11910"/>
          <w:pgMar w:bottom="820" w:footer="635" w:gutter="0" w:header="0" w:left="1600" w:right="740" w:top="1020"/>
        </w:sectPr>
      </w:pPr>
    </w:p>
    <w:p w14:paraId="82000000">
      <w:pPr>
        <w:pStyle w:val="Style_4"/>
        <w:numPr>
          <w:ilvl w:val="1"/>
          <w:numId w:val="46"/>
        </w:numPr>
        <w:tabs>
          <w:tab w:leader="none" w:pos="523" w:val="left"/>
        </w:tabs>
        <w:spacing w:before="66"/>
        <w:ind w:hanging="421" w:left="421"/>
        <w:rPr>
          <w:sz w:val="24"/>
        </w:rPr>
      </w:pP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ежедневно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круглосуточно.</w:t>
      </w:r>
    </w:p>
    <w:p w14:paraId="83000000">
      <w:pPr>
        <w:pStyle w:val="Style_4"/>
        <w:numPr>
          <w:ilvl w:val="1"/>
          <w:numId w:val="46"/>
        </w:numPr>
        <w:tabs>
          <w:tab w:leader="none" w:pos="532" w:val="left"/>
        </w:tabs>
        <w:spacing w:before="185" w:line="252" w:lineRule="auto"/>
        <w:ind w:firstLine="0" w:left="102" w:right="109"/>
        <w:jc w:val="both"/>
        <w:rPr>
          <w:sz w:val="24"/>
        </w:rPr>
      </w:pPr>
      <w:r>
        <w:rPr>
          <w:sz w:val="24"/>
        </w:rPr>
        <w:t>Руководители и администраторы МДОУ детский сад № 2</w:t>
      </w:r>
      <w:r>
        <w:rPr>
          <w:sz w:val="24"/>
        </w:rPr>
        <w:t xml:space="preserve"> имеют право на оперативный ответ 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сложностей при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использовании Платформы.</w:t>
      </w:r>
    </w:p>
    <w:p w14:paraId="84000000">
      <w:pPr>
        <w:pStyle w:val="Style_4"/>
        <w:numPr>
          <w:ilvl w:val="1"/>
          <w:numId w:val="46"/>
        </w:numPr>
        <w:tabs>
          <w:tab w:leader="none" w:pos="626" w:val="left"/>
        </w:tabs>
        <w:spacing w:before="166" w:line="252" w:lineRule="auto"/>
        <w:ind w:firstLine="0" w:left="102" w:right="110"/>
        <w:jc w:val="both"/>
        <w:rPr>
          <w:sz w:val="24"/>
        </w:rPr>
      </w:pPr>
      <w:r>
        <w:rPr>
          <w:sz w:val="24"/>
        </w:rPr>
        <w:t>Педагоги,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родители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представители)</w:t>
      </w:r>
      <w:r>
        <w:rPr>
          <w:spacing w:val="1"/>
          <w:sz w:val="24"/>
        </w:rPr>
        <w:t xml:space="preserve"> </w:t>
      </w:r>
      <w:r>
        <w:rPr>
          <w:sz w:val="24"/>
        </w:rPr>
        <w:t>имеют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-3"/>
          <w:sz w:val="24"/>
        </w:rPr>
        <w:t xml:space="preserve"> </w:t>
      </w:r>
      <w:r>
        <w:rPr>
          <w:sz w:val="24"/>
        </w:rPr>
        <w:t>Платформы в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2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вопросов.</w:t>
      </w:r>
    </w:p>
    <w:p w14:paraId="85000000">
      <w:pPr>
        <w:pStyle w:val="Style_3"/>
        <w:numPr>
          <w:ilvl w:val="0"/>
          <w:numId w:val="1"/>
        </w:numPr>
        <w:tabs>
          <w:tab w:leader="none" w:pos="3324" w:val="left"/>
        </w:tabs>
        <w:spacing w:before="167"/>
        <w:ind w:hanging="241" w:left="3323"/>
        <w:jc w:val="left"/>
      </w:pPr>
      <w:r>
        <w:t>Заключительные</w:t>
      </w:r>
      <w:r>
        <w:rPr>
          <w:spacing w:val="-6"/>
        </w:rPr>
        <w:t xml:space="preserve"> </w:t>
      </w:r>
      <w:r>
        <w:t>положения</w:t>
      </w:r>
    </w:p>
    <w:p w14:paraId="86000000">
      <w:pPr>
        <w:pStyle w:val="Style_4"/>
        <w:numPr>
          <w:ilvl w:val="1"/>
          <w:numId w:val="47"/>
        </w:numPr>
        <w:tabs>
          <w:tab w:leader="none" w:pos="463" w:val="left"/>
        </w:tabs>
        <w:spacing w:before="178"/>
        <w:ind w:hanging="361" w:left="361"/>
        <w:rPr>
          <w:sz w:val="24"/>
        </w:rPr>
      </w:pPr>
      <w:r>
        <w:rPr>
          <w:sz w:val="24"/>
        </w:rPr>
        <w:t>Настоящее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вводится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утверждения.</w:t>
      </w:r>
    </w:p>
    <w:p w14:paraId="87000000">
      <w:pPr>
        <w:pStyle w:val="Style_4"/>
        <w:numPr>
          <w:ilvl w:val="1"/>
          <w:numId w:val="47"/>
        </w:numPr>
        <w:tabs>
          <w:tab w:leader="none" w:pos="463" w:val="left"/>
        </w:tabs>
        <w:spacing w:before="180"/>
        <w:ind w:hanging="361" w:left="361"/>
        <w:rPr>
          <w:sz w:val="24"/>
        </w:rPr>
      </w:pPr>
      <w:r>
        <w:rPr>
          <w:sz w:val="24"/>
        </w:rPr>
        <w:t>Настоящее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Положения.</w:t>
      </w:r>
    </w:p>
    <w:p w14:paraId="88000000">
      <w:pPr>
        <w:pStyle w:val="Style_1"/>
        <w:spacing w:before="186" w:line="252" w:lineRule="auto"/>
        <w:ind w:firstLine="0" w:left="102" w:right="107"/>
        <w:jc w:val="both"/>
      </w:pPr>
      <w:r>
        <w:t>4.3. Вопросы, не урегулированные настоящим Положением, подлежат урегулированию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МДОУ детский сад №2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локальными</w:t>
      </w:r>
      <w:r>
        <w:rPr>
          <w:spacing w:val="-3"/>
        </w:rPr>
        <w:t xml:space="preserve"> </w:t>
      </w:r>
      <w:r>
        <w:t>нормативными актами.</w:t>
      </w:r>
    </w:p>
    <w:sectPr>
      <w:footerReference r:id="rId2" w:type="default"/>
      <w:pgSz w:h="16840" w:orient="portrait" w:w="11910"/>
      <w:pgMar w:bottom="820" w:footer="635" w:gutter="0" w:header="0" w:left="1600" w:right="740" w:top="10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spacing w:line="12" w:lineRule="auto"/>
      <w:ind/>
      <w:rPr>
        <w:sz w:val="20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6912610</wp:posOffset>
              </wp:positionH>
              <wp:positionV relativeFrom="page">
                <wp:posOffset>10149205</wp:posOffset>
              </wp:positionV>
              <wp:extent cx="147320" cy="165735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47320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spacing w:line="245" w:lineRule="exact"/>
                            <w:ind w:firstLine="0"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3000000">
    <w:pPr>
      <w:pStyle w:val="Style_1"/>
      <w:spacing w:line="12" w:lineRule="auto"/>
      <w:ind/>
      <w:rPr>
        <w:sz w:val="20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6912610</wp:posOffset>
              </wp:positionH>
              <wp:positionV relativeFrom="page">
                <wp:posOffset>10149205</wp:posOffset>
              </wp:positionV>
              <wp:extent cx="147320" cy="165735"/>
              <wp:wrapNone/>
              <wp:docPr hidden="false" id="2" name="Picture 2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47320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000000">
                          <w:pPr>
                            <w:spacing w:line="245" w:lineRule="exact"/>
                            <w:ind w:firstLine="0"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3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5000000">
    <w:pPr>
      <w:pStyle w:val="Style_1"/>
      <w:spacing w:line="12" w:lineRule="auto"/>
      <w:ind/>
      <w:rPr>
        <w:sz w:val="20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layoutInCell="true" locked="false" relativeHeight="251658240" simplePos="false">
              <wp:simplePos x="0" y="0"/>
              <wp:positionH relativeFrom="page">
                <wp:posOffset>6912610</wp:posOffset>
              </wp:positionH>
              <wp:positionV relativeFrom="page">
                <wp:posOffset>10149205</wp:posOffset>
              </wp:positionV>
              <wp:extent cx="147320" cy="165735"/>
              <wp:wrapNone/>
              <wp:docPr hidden="false" id="3" name="Picture 3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147320" cy="165735"/>
                      </a:xfrm>
                      <a:custGeom>
                        <a:avLst/>
                        <a:gdLst>
                          <a:gd fmla="val 0" name="COTextRectL"/>
                          <a:gd fmla="val 0" name="COTextRectT"/>
                          <a:gd fmla="val 1" name="COTextRectR"/>
                          <a:gd fmla="val 1" name="COTextRectB"/>
                          <a:gd fmla="val 0" name="ODFLeft"/>
                          <a:gd fmla="val 0" name="ODFTop"/>
                          <a:gd fmla="val 21600" name="ODFRight"/>
                          <a:gd fmla="val 21600" name="ODFBottom"/>
                          <a:gd fmla="val 21600" name="ODFWidth"/>
                          <a:gd fmla="val 21600" name="ODFHeight"/>
                          <a:gd fmla="*/ COTextRectL w 1" name="OXMLTextRectL"/>
                          <a:gd fmla="*/ COTextRectT h 1" name="OXMLTextRectT"/>
                          <a:gd fmla="*/ COTextRectR w 1" name="OXMLTextRectR"/>
                          <a:gd fmla="*/ COTextRectB h 1" name="OXMLTextRectB"/>
                        </a:gdLst>
                        <a:rect b="OXMLTextRectB" l="OXMLTextRectL" r="OXMLTextRectR" t="OXMLTextRectT"/>
                        <a:pathLst>
                          <a:path fill="norm" h="21600" stroke="true" w="21600">
                            <a:moveTo>
                              <a:pt x="0" y="0"/>
                            </a:moveTo>
                            <a:lnTo>
                              <a:pt x="0" y="21600"/>
                            </a:lnTo>
                            <a:lnTo>
                              <a:pt x="21600" y="21600"/>
                            </a:ln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000000">
                          <w:pPr>
                            <w:spacing w:line="245" w:lineRule="exact"/>
                            <w:ind w:firstLine="0"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anchor="t" bIns="0" lIns="0" rIns="0" tIns="0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708" w:left="4127"/>
        <w:jc w:val="right"/>
      </w:pPr>
      <w:rPr>
        <w:rFonts w:ascii="Times New Roman" w:hAnsi="Times New Roman"/>
        <w:b w:val="1"/>
        <w:sz w:val="24"/>
      </w:rPr>
    </w:lvl>
    <w:lvl w:ilvl="1">
      <w:numFmt w:val="bullet"/>
      <w:lvlText w:val="•"/>
      <w:lvlJc w:val="left"/>
      <w:pPr>
        <w:ind w:hanging="708" w:left="4664"/>
      </w:pPr>
    </w:lvl>
    <w:lvl w:ilvl="2">
      <w:numFmt w:val="bullet"/>
      <w:lvlText w:val="•"/>
      <w:lvlJc w:val="left"/>
      <w:pPr>
        <w:ind w:hanging="708" w:left="5209"/>
      </w:pPr>
    </w:lvl>
    <w:lvl w:ilvl="3">
      <w:numFmt w:val="bullet"/>
      <w:lvlText w:val="•"/>
      <w:lvlJc w:val="left"/>
      <w:pPr>
        <w:ind w:hanging="708" w:left="5753"/>
      </w:pPr>
    </w:lvl>
    <w:lvl w:ilvl="4">
      <w:numFmt w:val="bullet"/>
      <w:lvlText w:val="•"/>
      <w:lvlJc w:val="left"/>
      <w:pPr>
        <w:ind w:hanging="708" w:left="6298"/>
      </w:pPr>
    </w:lvl>
    <w:lvl w:ilvl="5">
      <w:numFmt w:val="bullet"/>
      <w:lvlText w:val="•"/>
      <w:lvlJc w:val="left"/>
      <w:pPr>
        <w:ind w:hanging="708" w:left="6843"/>
      </w:pPr>
    </w:lvl>
    <w:lvl w:ilvl="6">
      <w:numFmt w:val="bullet"/>
      <w:lvlText w:val="•"/>
      <w:lvlJc w:val="left"/>
      <w:pPr>
        <w:ind w:hanging="708" w:left="7387"/>
      </w:pPr>
    </w:lvl>
    <w:lvl w:ilvl="7">
      <w:numFmt w:val="bullet"/>
      <w:lvlText w:val="•"/>
      <w:lvlJc w:val="left"/>
      <w:pPr>
        <w:ind w:hanging="708" w:left="7932"/>
      </w:pPr>
    </w:lvl>
    <w:lvl w:ilvl="8">
      <w:numFmt w:val="bullet"/>
      <w:lvlText w:val="•"/>
      <w:lvlJc w:val="left"/>
      <w:pPr>
        <w:ind w:hanging="708" w:left="8477"/>
      </w:pPr>
    </w:lvl>
  </w:abstractNum>
  <w:abstractNum w:abstractNumId="1">
    <w:lvl w:ilvl="0">
      <w:start w:val="1"/>
      <w:numFmt w:val="decimal"/>
      <w:lvlText w:val="%1"/>
      <w:lvlJc w:val="left"/>
      <w:pPr>
        <w:ind w:hanging="708" w:left="102"/>
        <w:jc w:val="left"/>
      </w:pPr>
    </w:lvl>
    <w:lvl w:ilvl="1">
      <w:start w:val="1"/>
      <w:numFmt w:val="decimal"/>
      <w:lvlText w:val="%1.%2."/>
      <w:lvlJc w:val="left"/>
      <w:pPr>
        <w:ind w:hanging="708" w:left="102"/>
        <w:jc w:val="left"/>
      </w:pPr>
      <w:rPr>
        <w:rFonts w:ascii="Times New Roman" w:hAnsi="Times New Roman"/>
        <w:sz w:val="24"/>
      </w:rPr>
    </w:lvl>
    <w:lvl w:ilvl="2">
      <w:numFmt w:val="bullet"/>
      <w:lvlText w:val="•"/>
      <w:lvlJc w:val="left"/>
      <w:pPr>
        <w:ind w:hanging="708" w:left="1993"/>
      </w:pPr>
    </w:lvl>
    <w:lvl w:ilvl="3">
      <w:numFmt w:val="bullet"/>
      <w:lvlText w:val="•"/>
      <w:lvlJc w:val="left"/>
      <w:pPr>
        <w:ind w:hanging="708" w:left="2939"/>
      </w:pPr>
    </w:lvl>
    <w:lvl w:ilvl="4">
      <w:numFmt w:val="bullet"/>
      <w:lvlText w:val="•"/>
      <w:lvlJc w:val="left"/>
      <w:pPr>
        <w:ind w:hanging="708" w:left="3886"/>
      </w:pPr>
    </w:lvl>
    <w:lvl w:ilvl="5">
      <w:numFmt w:val="bullet"/>
      <w:lvlText w:val="•"/>
      <w:lvlJc w:val="left"/>
      <w:pPr>
        <w:ind w:hanging="708" w:left="4833"/>
      </w:pPr>
    </w:lvl>
    <w:lvl w:ilvl="6">
      <w:numFmt w:val="bullet"/>
      <w:lvlText w:val="•"/>
      <w:lvlJc w:val="left"/>
      <w:pPr>
        <w:ind w:hanging="708" w:left="5779"/>
      </w:pPr>
    </w:lvl>
    <w:lvl w:ilvl="7">
      <w:numFmt w:val="bullet"/>
      <w:lvlText w:val="•"/>
      <w:lvlJc w:val="left"/>
      <w:pPr>
        <w:ind w:hanging="708" w:left="6726"/>
      </w:pPr>
    </w:lvl>
    <w:lvl w:ilvl="8">
      <w:numFmt w:val="bullet"/>
      <w:lvlText w:val="•"/>
      <w:lvlJc w:val="left"/>
      <w:pPr>
        <w:ind w:hanging="708" w:left="7673"/>
      </w:pPr>
    </w:lvl>
  </w:abstractNum>
  <w:abstractNum w:abstractNumId="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6">
    <w:lvl w:ilvl="0">
      <w:start w:val="2"/>
      <w:numFmt w:val="decimal"/>
      <w:lvlText w:val="%1"/>
      <w:lvlJc w:val="left"/>
      <w:pPr>
        <w:ind w:hanging="427" w:left="102"/>
        <w:jc w:val="left"/>
      </w:pPr>
    </w:lvl>
    <w:lvl w:ilvl="1">
      <w:start w:val="1"/>
      <w:numFmt w:val="decimal"/>
      <w:lvlText w:val="%1.%2."/>
      <w:lvlJc w:val="left"/>
      <w:pPr>
        <w:ind w:hanging="427" w:left="102"/>
        <w:jc w:val="left"/>
      </w:pPr>
      <w:rPr>
        <w:rFonts w:ascii="Times New Roman" w:hAnsi="Times New Roman"/>
        <w:sz w:val="24"/>
      </w:rPr>
    </w:lvl>
    <w:lvl w:ilvl="2">
      <w:numFmt w:val="bullet"/>
      <w:lvlText w:val="•"/>
      <w:lvlJc w:val="left"/>
      <w:pPr>
        <w:ind w:hanging="427" w:left="1993"/>
      </w:pPr>
    </w:lvl>
    <w:lvl w:ilvl="3">
      <w:numFmt w:val="bullet"/>
      <w:lvlText w:val="•"/>
      <w:lvlJc w:val="left"/>
      <w:pPr>
        <w:ind w:hanging="427" w:left="2939"/>
      </w:pPr>
    </w:lvl>
    <w:lvl w:ilvl="4">
      <w:numFmt w:val="bullet"/>
      <w:lvlText w:val="•"/>
      <w:lvlJc w:val="left"/>
      <w:pPr>
        <w:ind w:hanging="427" w:left="3886"/>
      </w:pPr>
    </w:lvl>
    <w:lvl w:ilvl="5">
      <w:numFmt w:val="bullet"/>
      <w:lvlText w:val="•"/>
      <w:lvlJc w:val="left"/>
      <w:pPr>
        <w:ind w:hanging="427" w:left="4833"/>
      </w:pPr>
    </w:lvl>
    <w:lvl w:ilvl="6">
      <w:numFmt w:val="bullet"/>
      <w:lvlText w:val="•"/>
      <w:lvlJc w:val="left"/>
      <w:pPr>
        <w:ind w:hanging="427" w:left="5779"/>
      </w:pPr>
    </w:lvl>
    <w:lvl w:ilvl="7">
      <w:numFmt w:val="bullet"/>
      <w:lvlText w:val="•"/>
      <w:lvlJc w:val="left"/>
      <w:pPr>
        <w:ind w:hanging="427" w:left="6726"/>
      </w:pPr>
    </w:lvl>
    <w:lvl w:ilvl="8">
      <w:numFmt w:val="bullet"/>
      <w:lvlText w:val="•"/>
      <w:lvlJc w:val="left"/>
      <w:pPr>
        <w:ind w:hanging="427" w:left="7673"/>
      </w:pPr>
    </w:lvl>
  </w:abstractNum>
  <w:abstractNum w:abstractNumId="7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8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9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5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6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7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8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9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5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6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7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8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9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5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6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7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8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9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5">
    <w:lvl w:ilvl="0">
      <w:start w:val="3"/>
      <w:numFmt w:val="decimal"/>
      <w:lvlText w:val="%1"/>
      <w:lvlJc w:val="left"/>
      <w:pPr>
        <w:ind w:hanging="420" w:left="522"/>
        <w:jc w:val="left"/>
      </w:pPr>
    </w:lvl>
    <w:lvl w:ilvl="1">
      <w:start w:val="1"/>
      <w:numFmt w:val="decimal"/>
      <w:lvlText w:val="%1.%2."/>
      <w:lvlJc w:val="left"/>
      <w:pPr>
        <w:ind w:hanging="420" w:left="522"/>
        <w:jc w:val="left"/>
      </w:pPr>
      <w:rPr>
        <w:rFonts w:ascii="Times New Roman" w:hAnsi="Times New Roman"/>
        <w:sz w:val="24"/>
      </w:rPr>
    </w:lvl>
    <w:lvl w:ilvl="2">
      <w:numFmt w:val="bullet"/>
      <w:lvlText w:val="•"/>
      <w:lvlJc w:val="left"/>
      <w:pPr>
        <w:ind w:hanging="420" w:left="2329"/>
      </w:pPr>
    </w:lvl>
    <w:lvl w:ilvl="3">
      <w:numFmt w:val="bullet"/>
      <w:lvlText w:val="•"/>
      <w:lvlJc w:val="left"/>
      <w:pPr>
        <w:ind w:hanging="420" w:left="3233"/>
      </w:pPr>
    </w:lvl>
    <w:lvl w:ilvl="4">
      <w:numFmt w:val="bullet"/>
      <w:lvlText w:val="•"/>
      <w:lvlJc w:val="left"/>
      <w:pPr>
        <w:ind w:hanging="420" w:left="4138"/>
      </w:pPr>
    </w:lvl>
    <w:lvl w:ilvl="5">
      <w:numFmt w:val="bullet"/>
      <w:lvlText w:val="•"/>
      <w:lvlJc w:val="left"/>
      <w:pPr>
        <w:ind w:hanging="420" w:left="5043"/>
      </w:pPr>
    </w:lvl>
    <w:lvl w:ilvl="6">
      <w:numFmt w:val="bullet"/>
      <w:lvlText w:val="•"/>
      <w:lvlJc w:val="left"/>
      <w:pPr>
        <w:ind w:hanging="420" w:left="5947"/>
      </w:pPr>
    </w:lvl>
    <w:lvl w:ilvl="7">
      <w:numFmt w:val="bullet"/>
      <w:lvlText w:val="•"/>
      <w:lvlJc w:val="left"/>
      <w:pPr>
        <w:ind w:hanging="420" w:left="6852"/>
      </w:pPr>
    </w:lvl>
    <w:lvl w:ilvl="8">
      <w:numFmt w:val="bullet"/>
      <w:lvlText w:val="•"/>
      <w:lvlJc w:val="left"/>
      <w:pPr>
        <w:ind w:hanging="420" w:left="7757"/>
      </w:pPr>
    </w:lvl>
  </w:abstractNum>
  <w:abstractNum w:abstractNumId="46">
    <w:lvl w:ilvl="0">
      <w:start w:val="4"/>
      <w:numFmt w:val="decimal"/>
      <w:lvlText w:val="%1"/>
      <w:lvlJc w:val="left"/>
      <w:pPr>
        <w:ind w:hanging="360" w:left="462"/>
        <w:jc w:val="left"/>
      </w:pPr>
    </w:lvl>
    <w:lvl w:ilvl="1">
      <w:start w:val="1"/>
      <w:numFmt w:val="decimal"/>
      <w:lvlText w:val="%1.%2"/>
      <w:lvlJc w:val="left"/>
      <w:pPr>
        <w:ind w:hanging="360" w:left="462"/>
        <w:jc w:val="left"/>
      </w:pPr>
      <w:rPr>
        <w:rFonts w:ascii="Times New Roman" w:hAnsi="Times New Roman"/>
        <w:sz w:val="24"/>
      </w:rPr>
    </w:lvl>
    <w:lvl w:ilvl="2">
      <w:numFmt w:val="bullet"/>
      <w:lvlText w:val="•"/>
      <w:lvlJc w:val="left"/>
      <w:pPr>
        <w:ind w:hanging="360" w:left="2281"/>
      </w:pPr>
    </w:lvl>
    <w:lvl w:ilvl="3">
      <w:numFmt w:val="bullet"/>
      <w:lvlText w:val="•"/>
      <w:lvlJc w:val="left"/>
      <w:pPr>
        <w:ind w:hanging="360" w:left="3191"/>
      </w:pPr>
    </w:lvl>
    <w:lvl w:ilvl="4">
      <w:numFmt w:val="bullet"/>
      <w:lvlText w:val="•"/>
      <w:lvlJc w:val="left"/>
      <w:pPr>
        <w:ind w:hanging="360" w:left="4102"/>
      </w:pPr>
    </w:lvl>
    <w:lvl w:ilvl="5">
      <w:numFmt w:val="bullet"/>
      <w:lvlText w:val="•"/>
      <w:lvlJc w:val="left"/>
      <w:pPr>
        <w:ind w:hanging="360" w:left="5013"/>
      </w:pPr>
    </w:lvl>
    <w:lvl w:ilvl="6">
      <w:numFmt w:val="bullet"/>
      <w:lvlText w:val="•"/>
      <w:lvlJc w:val="left"/>
      <w:pPr>
        <w:ind w:hanging="360" w:left="5923"/>
      </w:pPr>
    </w:lvl>
    <w:lvl w:ilvl="7">
      <w:numFmt w:val="bullet"/>
      <w:lvlText w:val="•"/>
      <w:lvlJc w:val="left"/>
      <w:pPr>
        <w:ind w:hanging="360" w:left="6834"/>
      </w:pPr>
    </w:lvl>
    <w:lvl w:ilvl="8">
      <w:numFmt w:val="bullet"/>
      <w:lvlText w:val="•"/>
      <w:lvlJc w:val="left"/>
      <w:pPr>
        <w:ind w:hanging="360" w:left="774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rFonts w:ascii="Times New Roman" w:hAnsi="Times New Roman"/>
    </w:rPr>
  </w:style>
  <w:style w:default="1" w:styleId="Style_5_ch" w:type="character">
    <w:name w:val="Normal"/>
    <w:link w:val="Style_5"/>
    <w:rPr>
      <w:rFonts w:ascii="Times New Roman" w:hAnsi="Times New Roman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4" w:type="paragraph">
    <w:name w:val="List Paragraph"/>
    <w:basedOn w:val="Style_5"/>
    <w:link w:val="Style_4_ch"/>
    <w:pPr>
      <w:ind w:firstLine="0" w:left="102"/>
    </w:pPr>
  </w:style>
  <w:style w:styleId="Style_4_ch" w:type="character">
    <w:name w:val="List Paragraph"/>
    <w:basedOn w:val="Style_5_ch"/>
    <w:link w:val="Style_4"/>
  </w:style>
  <w:style w:styleId="Style_13" w:type="paragraph">
    <w:name w:val="toc 3"/>
    <w:next w:val="Style_5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3" w:type="paragraph">
    <w:name w:val="heading 1"/>
    <w:basedOn w:val="Style_5"/>
    <w:link w:val="Style_3_ch"/>
    <w:uiPriority w:val="9"/>
    <w:qFormat/>
    <w:pPr>
      <w:ind w:hanging="709" w:left="2605"/>
      <w:outlineLvl w:val="0"/>
    </w:pPr>
    <w:rPr>
      <w:b w:val="1"/>
      <w:sz w:val="24"/>
    </w:rPr>
  </w:style>
  <w:style w:styleId="Style_3_ch" w:type="character">
    <w:name w:val="heading 1"/>
    <w:basedOn w:val="Style_5_ch"/>
    <w:link w:val="Style_3"/>
    <w:rPr>
      <w:b w:val="1"/>
      <w:sz w:val="24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5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5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5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able Paragraph"/>
    <w:basedOn w:val="Style_5"/>
    <w:link w:val="Style_21_ch"/>
  </w:style>
  <w:style w:styleId="Style_21_ch" w:type="character">
    <w:name w:val="Table Paragraph"/>
    <w:basedOn w:val="Style_5_ch"/>
    <w:link w:val="Style_21"/>
  </w:style>
  <w:style w:styleId="Style_22" w:type="paragraph">
    <w:name w:val="toc 5"/>
    <w:next w:val="Style_5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5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5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5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1" w:type="paragraph">
    <w:name w:val="Body Text"/>
    <w:basedOn w:val="Style_5"/>
    <w:link w:val="Style_1_ch"/>
    <w:rPr>
      <w:sz w:val="24"/>
    </w:rPr>
  </w:style>
  <w:style w:styleId="Style_1_ch" w:type="character">
    <w:name w:val="Body Text"/>
    <w:basedOn w:val="Style_5_ch"/>
    <w:link w:val="Style_1"/>
    <w:rPr>
      <w:sz w:val="24"/>
    </w:rPr>
  </w:style>
  <w:style w:styleId="Style_26" w:type="paragraph">
    <w:name w:val="heading 2"/>
    <w:next w:val="Style_5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7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footer3.xml" Type="http://schemas.openxmlformats.org/officeDocument/2006/relationships/footer"/>
  <Relationship Id="rId2" Target="footer2.xml" Type="http://schemas.openxmlformats.org/officeDocument/2006/relationships/footer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MyOffice-CoreFramework-Windows/30-1057.739.7957.691.1@38b867b02ce554190e9388f378371f3612919ae8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2024-04-17T12:22:00Z</dcterms:modified>
</cp:coreProperties>
</file>